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A5" w:rsidRDefault="00F96837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Маловская средняя общеобразовательная школа»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D438A5">
        <w:tc>
          <w:tcPr>
            <w:tcW w:w="4503" w:type="dxa"/>
            <w:shd w:val="clear" w:color="auto" w:fill="auto"/>
          </w:tcPr>
          <w:p w:rsidR="00D438A5" w:rsidRDefault="00F96837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МБОУ «Маловская 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№_____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«____»</w:t>
            </w:r>
          </w:p>
          <w:p w:rsidR="00D438A5" w:rsidRDefault="00F96837">
            <w:bookmarkStart w:id="0" w:name="__DdeLink__224_72862629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_______________20______г.</w:t>
            </w:r>
            <w:bookmarkEnd w:id="0"/>
          </w:p>
        </w:tc>
        <w:tc>
          <w:tcPr>
            <w:tcW w:w="5067" w:type="dxa"/>
            <w:shd w:val="clear" w:color="auto" w:fill="auto"/>
          </w:tcPr>
          <w:p w:rsidR="00D438A5" w:rsidRDefault="00F96837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Директор МБОУ «Маловская 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№_________от    «________»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______________________20______г.</w:t>
            </w:r>
          </w:p>
          <w:p w:rsidR="00D438A5" w:rsidRDefault="00F9683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________________/Е.Ю. Лоншакова/</w:t>
            </w:r>
          </w:p>
        </w:tc>
      </w:tr>
    </w:tbl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both"/>
        <w:rPr>
          <w:rFonts w:cs="Times New Roman"/>
          <w:b/>
          <w:bCs/>
        </w:rPr>
      </w:pPr>
    </w:p>
    <w:p w:rsidR="00D438A5" w:rsidRDefault="00F96837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Положение о рабочей программе</w:t>
      </w: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D438A5">
      <w:pPr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D438A5" w:rsidRDefault="00F96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D438A5" w:rsidRDefault="00F96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№ 273 от 29.12.2012 г. «Об образовании в Российской Федерации»</w:t>
      </w:r>
      <w:r w:rsidR="00FB6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следующими приказами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8A5" w:rsidRDefault="00F9683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 Приказ Министерства образования и науки Российской Федерации от 31.12.2015 № 1576 «О внесен</w:t>
      </w:r>
      <w:r>
        <w:rPr>
          <w:rFonts w:ascii="Times New Roman" w:hAnsi="Times New Roman" w:cs="Times New Roman"/>
          <w:sz w:val="24"/>
          <w:szCs w:val="24"/>
        </w:rPr>
        <w:t>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8A5" w:rsidRDefault="00F9683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17 декабря 2010 г. № 1897» (Зарегистрирован в Минюсте России 02.02.2016 № 40937).</w:t>
      </w:r>
    </w:p>
    <w:p w:rsidR="00D438A5" w:rsidRDefault="00F9683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31.12.2015 № 1578</w:t>
      </w:r>
    </w:p>
    <w:p w:rsidR="00D438A5" w:rsidRDefault="00F9683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</w:t>
      </w:r>
      <w:r>
        <w:rPr>
          <w:rFonts w:ascii="Times New Roman" w:hAnsi="Times New Roman" w:cs="Times New Roman"/>
          <w:sz w:val="24"/>
          <w:szCs w:val="24"/>
        </w:rPr>
        <w:t>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D438A5" w:rsidRDefault="00F96837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ФГОС, утверждённого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413 от</w:t>
      </w:r>
      <w:r>
        <w:rPr>
          <w:rFonts w:ascii="Times New Roman" w:hAnsi="Times New Roman" w:cs="Times New Roman"/>
          <w:sz w:val="24"/>
          <w:szCs w:val="24"/>
        </w:rPr>
        <w:t xml:space="preserve"> 17.05.2012 года и зарегистрированного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31.12.2015 г. №1576, № 1577 и № 1578.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технологию разработки, порядок оформления и рассмотрения рабочей программы для учебного предмета, курса (далее — рабочая </w:t>
      </w:r>
      <w:r>
        <w:rPr>
          <w:rFonts w:ascii="Times New Roman" w:hAnsi="Times New Roman" w:cs="Times New Roman"/>
          <w:sz w:val="24"/>
          <w:szCs w:val="24"/>
        </w:rPr>
        <w:t>программа).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 При составлении, принятии и утверждении рабочей программы должно быть обеспечено её соответствие следующими документами: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-федеральному государственному образовательному стандарту;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-примерной программе по учебному предмету (курсу);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-авторск</w:t>
      </w:r>
      <w:r>
        <w:rPr>
          <w:rFonts w:ascii="Times New Roman" w:hAnsi="Times New Roman" w:cs="Times New Roman"/>
          <w:sz w:val="24"/>
          <w:szCs w:val="24"/>
        </w:rPr>
        <w:t>ой программе, прошедшей экспертизу и апробацию;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-основной образовательной программе ОУ;</w:t>
      </w:r>
    </w:p>
    <w:p w:rsidR="00D438A5" w:rsidRDefault="00F96837">
      <w:pPr>
        <w:spacing w:after="0" w:line="240" w:lineRule="auto"/>
        <w:ind w:firstLine="709"/>
        <w:jc w:val="both"/>
        <w:rPr>
          <w:strike/>
        </w:rPr>
      </w:pPr>
      <w:r>
        <w:rPr>
          <w:rFonts w:ascii="Times New Roman" w:hAnsi="Times New Roman" w:cs="Times New Roman"/>
          <w:sz w:val="24"/>
          <w:szCs w:val="24"/>
        </w:rPr>
        <w:t>-учебно-методическому комплексу (учебникам)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(далее — Программа) — нормативный документ, определяющий объем, порядок, содержание изучения и препод</w:t>
      </w:r>
      <w:r>
        <w:rPr>
          <w:rFonts w:ascii="Times New Roman" w:hAnsi="Times New Roman" w:cs="Times New Roman"/>
          <w:sz w:val="24"/>
          <w:szCs w:val="24"/>
        </w:rPr>
        <w:t>авания учебной дисциплины (элективного курса, 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</w:t>
      </w:r>
      <w:r>
        <w:rPr>
          <w:rFonts w:ascii="Times New Roman" w:hAnsi="Times New Roman" w:cs="Times New Roman"/>
          <w:sz w:val="24"/>
          <w:szCs w:val="24"/>
        </w:rPr>
        <w:t>рской программе по учебному предмету (образовательной области).</w:t>
      </w:r>
      <w:proofErr w:type="gramEnd"/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Рабочая программа — часть основной образовательной программы соответствующего уровня общего образования, входящая в её содержательный раздел.</w:t>
      </w:r>
    </w:p>
    <w:p w:rsidR="00D438A5" w:rsidRDefault="00F96837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рабочей программы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Структура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определяется настоящим Положением с учётом: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-требований ФГОС общего образования (в отношении ООП, разработанных в соответствии с ФГОС общего образования и ФКГОС);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-локальных нормативных актов школы.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Обязательные компоненты рабочей п</w:t>
      </w:r>
      <w:r>
        <w:rPr>
          <w:rFonts w:ascii="Times New Roman" w:hAnsi="Times New Roman" w:cs="Times New Roman"/>
          <w:sz w:val="24"/>
          <w:szCs w:val="24"/>
        </w:rPr>
        <w:t>рограммы учебных предметов, курсов: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предмета, курса;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содержание учебного предмета курса;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указанием количества часов, отводимых на освоение каждой темы.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Обязательные компоненты </w:t>
      </w:r>
      <w:r>
        <w:rPr>
          <w:rFonts w:ascii="Times New Roman" w:hAnsi="Times New Roman" w:cs="Times New Roman"/>
          <w:sz w:val="24"/>
          <w:szCs w:val="24"/>
        </w:rPr>
        <w:t>рабочей программы курсов внеурочной деятельности: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-результаты освоения курса внеурочной деятельности;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-содержание курса внеурочной деятельности с указанием форм организации и видов деятельности;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 Раздел, посвящённый результа</w:t>
      </w:r>
      <w:r>
        <w:rPr>
          <w:rFonts w:ascii="Times New Roman" w:hAnsi="Times New Roman" w:cs="Times New Roman"/>
          <w:sz w:val="24"/>
          <w:szCs w:val="24"/>
        </w:rPr>
        <w:t>там освоения учебного предмета, курса, конкретизирует соответствующий раздел пояснительной записки ООП соответствую</w:t>
      </w:r>
      <w:r w:rsidR="00B33359">
        <w:rPr>
          <w:rFonts w:ascii="Times New Roman" w:hAnsi="Times New Roman" w:cs="Times New Roman"/>
          <w:sz w:val="24"/>
          <w:szCs w:val="24"/>
        </w:rPr>
        <w:t>щего уровня общего образования.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разделе кратко фиксируются: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-требования к личностным,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предметным результатам;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359">
        <w:rPr>
          <w:rFonts w:ascii="Times New Roman" w:hAnsi="Times New Roman" w:cs="Times New Roman"/>
          <w:sz w:val="24"/>
          <w:szCs w:val="24"/>
        </w:rPr>
        <w:t>виды деятельности учащихся, направ</w:t>
      </w:r>
      <w:r w:rsidR="00B33359">
        <w:rPr>
          <w:rFonts w:ascii="Times New Roman" w:hAnsi="Times New Roman" w:cs="Times New Roman"/>
          <w:sz w:val="24"/>
          <w:szCs w:val="24"/>
        </w:rPr>
        <w:t>ленные на достижение результата.</w:t>
      </w:r>
    </w:p>
    <w:p w:rsidR="00D438A5" w:rsidRDefault="00F96837">
      <w:pPr>
        <w:spacing w:after="0" w:line="240" w:lineRule="auto"/>
        <w:ind w:firstLine="709"/>
        <w:jc w:val="both"/>
        <w:rPr>
          <w:strike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Раздел, посвященный содержанию учебного предмета, курса, включает:</w:t>
      </w:r>
    </w:p>
    <w:p w:rsidR="00D438A5" w:rsidRDefault="00F96837">
      <w:pPr>
        <w:spacing w:after="0" w:line="240" w:lineRule="auto"/>
        <w:ind w:firstLine="709"/>
        <w:jc w:val="both"/>
        <w:rPr>
          <w:strike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-краткую характеристику содержания предмета или курса по каждому тема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тическому разделу с учётом требований ФГОС общего образования или ФКГОС (его составляют на основе содержательного раздела примерной ООП и программ по предметам, предложенным авторами учебников из федерального перечня);</w:t>
      </w:r>
    </w:p>
    <w:p w:rsidR="00D438A5" w:rsidRDefault="00F96837">
      <w:pPr>
        <w:spacing w:after="0" w:line="240" w:lineRule="auto"/>
        <w:ind w:firstLine="709"/>
        <w:jc w:val="both"/>
        <w:rPr>
          <w:strike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учебного 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>а, курса;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-ключевые темы в их взаимосвязи; преемственность по годам изучения (если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актуально).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Раздел, посвящённый тематическому планированию, оформляется в виде таблицы, состоящих из следующих граф:</w:t>
      </w:r>
      <w:proofErr w:type="gramEnd"/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-название темы;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-количество часов, отводимых на осв</w:t>
      </w:r>
      <w:r>
        <w:rPr>
          <w:rFonts w:ascii="Times New Roman" w:hAnsi="Times New Roman" w:cs="Times New Roman"/>
          <w:color w:val="000000"/>
          <w:sz w:val="24"/>
          <w:szCs w:val="24"/>
        </w:rPr>
        <w:t>оение темы.</w:t>
      </w:r>
    </w:p>
    <w:p w:rsidR="00D438A5" w:rsidRDefault="00F96837">
      <w:pPr>
        <w:spacing w:after="0" w:line="240" w:lineRule="auto"/>
        <w:ind w:firstLine="709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разработки рабочей программы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Рабочая программа разрабатывается педагогическими работниками в соответствии с его компетенцией.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разрабатывается рабочая программа: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-рабочая программа по учебному предмету разрабатывается на учебный год;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-рабочая программа разрабатывается на тот период реализации ООП, который равен сроку освоения дисциплины учебного плана или курса внеурочной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3.3. Рабочая программа может быть разработана на основе: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-примерной программы, входящей в учебно-методический комплект;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-авторской программы;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-учебно-методической литературы;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-другого материала.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Педагогический работник обязан представить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 Рабочая программа утверждается в составе содержательного раздела ООП соответствующего уровня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приказом директора школы.</w:t>
      </w:r>
    </w:p>
    <w:p w:rsidR="00D438A5" w:rsidRDefault="00F96837">
      <w:pPr>
        <w:spacing w:after="0" w:line="240" w:lineRule="auto"/>
        <w:ind w:firstLine="709"/>
        <w:rPr>
          <w:b/>
          <w:bCs/>
          <w:strike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Оформление и хранение рабочей программы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Рабочая программа оформляется в электронном  и печатном варианте.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Электронный вариант рабочей программы сдаётся заместителю по УМР.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Разработчик рабочей програм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>мы готовит в электронном виде аннотацию, где указывается: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-название рабочей программы;</w:t>
      </w:r>
    </w:p>
    <w:p w:rsidR="00D438A5" w:rsidRDefault="00F96837">
      <w:pPr>
        <w:spacing w:after="0" w:line="240" w:lineRule="auto"/>
        <w:ind w:firstLine="709"/>
        <w:rPr>
          <w:strike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-краткую характеристику программы;</w:t>
      </w:r>
    </w:p>
    <w:p w:rsidR="00D438A5" w:rsidRDefault="00F96837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-срок, на который разработана рабочая программа.</w:t>
      </w:r>
    </w:p>
    <w:p w:rsidR="00D438A5" w:rsidRDefault="00F96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8A5" w:rsidRDefault="00F96837">
      <w:pPr>
        <w:pStyle w:val="aa"/>
        <w:spacing w:before="0"/>
        <w:ind w:firstLine="709"/>
      </w:pPr>
      <w:r>
        <w:rPr>
          <w:b/>
          <w:bCs/>
        </w:rPr>
        <w:t xml:space="preserve">5. </w:t>
      </w:r>
      <w:r>
        <w:rPr>
          <w:b/>
          <w:bCs/>
          <w:color w:val="auto"/>
        </w:rPr>
        <w:t>Оформление рабочей программы.</w:t>
      </w:r>
    </w:p>
    <w:p w:rsidR="00D438A5" w:rsidRDefault="00F96837">
      <w:pPr>
        <w:pStyle w:val="aa"/>
        <w:spacing w:before="0" w:after="0"/>
        <w:ind w:firstLine="709"/>
      </w:pPr>
      <w:r>
        <w:rPr>
          <w:bCs/>
          <w:color w:val="auto"/>
        </w:rPr>
        <w:t xml:space="preserve">5.1. Программа может быть напечатана или написана </w:t>
      </w:r>
      <w:r>
        <w:rPr>
          <w:bCs/>
          <w:color w:val="auto"/>
        </w:rPr>
        <w:t>от руки стандартного листа (А</w:t>
      </w:r>
      <w:proofErr w:type="gramStart"/>
      <w:r>
        <w:rPr>
          <w:bCs/>
          <w:color w:val="auto"/>
        </w:rPr>
        <w:t>4</w:t>
      </w:r>
      <w:proofErr w:type="gramEnd"/>
      <w:r>
        <w:rPr>
          <w:bCs/>
          <w:color w:val="auto"/>
        </w:rPr>
        <w:t>), программа может быть представлена в электронном виде</w:t>
      </w:r>
    </w:p>
    <w:p w:rsidR="00D438A5" w:rsidRDefault="00F96837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Текст набирается в редакторе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шрифтом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Cyr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, 12-14, межстрочный интервал </w:t>
      </w:r>
      <w:r>
        <w:rPr>
          <w:rFonts w:ascii="Times New Roman" w:hAnsi="Times New Roman" w:cs="Times New Roman"/>
          <w:spacing w:val="2"/>
          <w:sz w:val="24"/>
          <w:szCs w:val="24"/>
        </w:rPr>
        <w:t>одинарный, переносы в тексте не ставятся, выравнивание по шири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не, абзац </w:t>
      </w:r>
      <w:r w:rsidR="00FE04A7" w:rsidRPr="00FE04A7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FE04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см, поля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 всех сторон 2 см; центровка заголовков и абзацы в тексте выполняются при помощи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средств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, листы формата А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>. Таблицы вставляются непосредственно в текст.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>5</w:t>
      </w:r>
      <w:r>
        <w:rPr>
          <w:color w:val="auto"/>
        </w:rPr>
        <w:t xml:space="preserve">.3. Титульный лист считается первым, но не нумеруется, также как и листы программы. </w:t>
      </w:r>
    </w:p>
    <w:p w:rsidR="00D438A5" w:rsidRDefault="00F96837">
      <w:pPr>
        <w:pStyle w:val="aa"/>
        <w:spacing w:before="0" w:after="0"/>
        <w:ind w:firstLine="709"/>
        <w:rPr>
          <w:color w:val="auto"/>
        </w:rPr>
      </w:pPr>
      <w:r>
        <w:rPr>
          <w:color w:val="auto"/>
        </w:rPr>
        <w:t xml:space="preserve">На титульном листе указывается: </w:t>
      </w:r>
    </w:p>
    <w:p w:rsidR="00D438A5" w:rsidRDefault="00F96837">
      <w:pPr>
        <w:pStyle w:val="aa"/>
        <w:spacing w:before="0" w:after="0"/>
        <w:ind w:firstLine="709"/>
        <w:rPr>
          <w:color w:val="auto"/>
        </w:rPr>
      </w:pPr>
      <w:r>
        <w:rPr>
          <w:color w:val="auto"/>
        </w:rPr>
        <w:t xml:space="preserve">• название Программы (предмет, курс); </w:t>
      </w:r>
    </w:p>
    <w:p w:rsidR="00D438A5" w:rsidRDefault="00F96837">
      <w:pPr>
        <w:pStyle w:val="aa"/>
        <w:spacing w:before="0" w:after="0"/>
        <w:ind w:firstLine="709"/>
        <w:rPr>
          <w:color w:val="auto"/>
        </w:rPr>
      </w:pPr>
      <w:r>
        <w:rPr>
          <w:color w:val="auto"/>
        </w:rPr>
        <w:t xml:space="preserve">• адресность (класс или ступень обучения, или возраст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); 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>• сведения об авторе (ФИО, дол</w:t>
      </w:r>
      <w:r>
        <w:rPr>
          <w:color w:val="auto"/>
        </w:rPr>
        <w:t xml:space="preserve">жность); 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 xml:space="preserve">• год составления Программы. </w:t>
      </w:r>
    </w:p>
    <w:p w:rsidR="00D438A5" w:rsidRDefault="00F96837">
      <w:pPr>
        <w:pStyle w:val="aa"/>
        <w:spacing w:before="0" w:after="0"/>
        <w:ind w:firstLine="709"/>
      </w:pPr>
      <w:r>
        <w:rPr>
          <w:b/>
          <w:bCs/>
          <w:color w:val="auto"/>
        </w:rPr>
        <w:t>6.</w:t>
      </w:r>
      <w:r>
        <w:rPr>
          <w:bCs/>
          <w:color w:val="auto"/>
        </w:rPr>
        <w:t xml:space="preserve"> Утверждение рабочей программы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 xml:space="preserve">6.1. Рабочая программа утверждается ежегодно в начале учебного года (не позднее  1 октября текущего года) приказом руководителя образовательного учреждения и протоколом МО. </w:t>
      </w:r>
    </w:p>
    <w:p w:rsidR="00D438A5" w:rsidRDefault="00F96837">
      <w:pPr>
        <w:pStyle w:val="aa"/>
        <w:spacing w:before="0" w:after="0"/>
        <w:ind w:firstLine="709"/>
      </w:pPr>
      <w:r>
        <w:rPr>
          <w:iCs/>
          <w:color w:val="auto"/>
        </w:rPr>
        <w:t xml:space="preserve">6.2. </w:t>
      </w:r>
      <w:r>
        <w:rPr>
          <w:color w:val="auto"/>
        </w:rPr>
        <w:t xml:space="preserve">Утверждение Программы предполагает следующие процедуры: </w:t>
      </w:r>
    </w:p>
    <w:p w:rsidR="00D438A5" w:rsidRDefault="00F96837">
      <w:pPr>
        <w:pStyle w:val="aa"/>
        <w:numPr>
          <w:ilvl w:val="0"/>
          <w:numId w:val="1"/>
        </w:numPr>
        <w:spacing w:before="0" w:after="0"/>
        <w:ind w:left="993" w:hanging="284"/>
        <w:rPr>
          <w:color w:val="auto"/>
        </w:rPr>
      </w:pPr>
      <w:r>
        <w:rPr>
          <w:color w:val="auto"/>
        </w:rPr>
        <w:t>обсуждение и принятие Программы на заседании предметного методического объединения и методического совета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>6.3. При несоответствии Программы установленным данным Положением требованиям, руководитель о</w:t>
      </w:r>
      <w:r>
        <w:rPr>
          <w:color w:val="auto"/>
        </w:rPr>
        <w:t xml:space="preserve">бразовательного учреждения накладывает резолюцию о необходимости доработки с указанием конкретного срока исполнения. </w:t>
      </w:r>
    </w:p>
    <w:p w:rsidR="00D438A5" w:rsidRDefault="00F96837">
      <w:pPr>
        <w:pStyle w:val="aa"/>
        <w:spacing w:before="0" w:after="0"/>
        <w:ind w:firstLine="709"/>
      </w:pPr>
      <w:r>
        <w:rPr>
          <w:color w:val="auto"/>
        </w:rPr>
        <w:t xml:space="preserve">6.4. Все изменения, дополнения, вносимые педагогом в Программу в течение учебного года, должны быть согласованы с заместителем директора, </w:t>
      </w:r>
      <w:r>
        <w:rPr>
          <w:color w:val="auto"/>
        </w:rPr>
        <w:t>курирующим данного педагога, предмет, курс, направление деятельности и пр.</w:t>
      </w:r>
      <w:r>
        <w:br w:type="page"/>
      </w:r>
    </w:p>
    <w:p w:rsidR="00D438A5" w:rsidRDefault="00F96837">
      <w:pPr>
        <w:tabs>
          <w:tab w:val="left" w:pos="9288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38A5" w:rsidRDefault="00F96837">
      <w:pPr>
        <w:tabs>
          <w:tab w:val="left" w:pos="9288"/>
        </w:tabs>
        <w:spacing w:after="0" w:line="240" w:lineRule="auto"/>
        <w:jc w:val="right"/>
      </w:pPr>
      <w:r>
        <w:rPr>
          <w:rFonts w:ascii="Times New Roman" w:hAnsi="Times New Roman"/>
          <w:b/>
          <w:bCs/>
          <w:sz w:val="28"/>
        </w:rPr>
        <w:t>Муниципальное бюджетное 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Рабочая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начального общего образования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</w:t>
      </w:r>
      <w:r>
        <w:rPr>
          <w:rFonts w:ascii="Times New Roman" w:hAnsi="Times New Roman"/>
          <w:b/>
          <w:bCs/>
        </w:rPr>
        <w:t>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2019-2020 учебный год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Муниципальное бюджетное 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Рабочая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основного общего образования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2019-2020 учебный год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Муниципальное бюджетное 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438A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«Согласовано»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Руководитель МО 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МБОУ «Маловская СОШ»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Протокол № _____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«______»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_________________20_____г.</w:t>
            </w:r>
          </w:p>
          <w:p w:rsidR="00D438A5" w:rsidRDefault="00D438A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«Согласовано»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Заместитель директора по УМР 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МБОУ «Маловская СОШ»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«____»____________20_____г.</w:t>
            </w:r>
          </w:p>
          <w:p w:rsidR="00D438A5" w:rsidRDefault="00D438A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«Утверждаю»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Директор 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МБОУ «Маловская СОШ»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Приказ № </w:t>
            </w:r>
            <w:r>
              <w:rPr>
                <w:rFonts w:ascii="Times New Roman" w:hAnsi="Times New Roman"/>
                <w:b/>
                <w:bCs/>
              </w:rPr>
              <w:t>_____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__________</w:t>
            </w:r>
          </w:p>
          <w:p w:rsidR="00D438A5" w:rsidRDefault="00F96837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bCs/>
              </w:rPr>
              <w:t>«____»____________20_____г.</w:t>
            </w:r>
          </w:p>
        </w:tc>
      </w:tr>
    </w:tbl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Рабочая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среднего общего образования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2019-2020 учебный год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 xml:space="preserve">Муниципальное бюджетное </w:t>
      </w:r>
      <w:r>
        <w:rPr>
          <w:rFonts w:ascii="Times New Roman" w:hAnsi="Times New Roman"/>
          <w:b/>
          <w:bCs/>
          <w:sz w:val="28"/>
        </w:rPr>
        <w:t>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E04A7">
      <w:pPr>
        <w:jc w:val="center"/>
      </w:pPr>
      <w:r>
        <w:rPr>
          <w:rFonts w:ascii="Times New Roman" w:hAnsi="Times New Roman"/>
          <w:b/>
          <w:bCs/>
          <w:sz w:val="28"/>
        </w:rPr>
        <w:t>Адаптированная р</w:t>
      </w:r>
      <w:r w:rsidR="00F96837">
        <w:rPr>
          <w:rFonts w:ascii="Times New Roman" w:hAnsi="Times New Roman"/>
          <w:b/>
          <w:bCs/>
          <w:sz w:val="28"/>
        </w:rPr>
        <w:t>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индивидуального обучения на дому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обучающихся с ОВЗ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FE04A7" w:rsidRDefault="00FE04A7">
      <w:pPr>
        <w:jc w:val="center"/>
      </w:pPr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2019-2020 учебный год</w:t>
      </w: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Муниципальное бюджетное 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E04A7">
      <w:pPr>
        <w:jc w:val="center"/>
      </w:pPr>
      <w:r>
        <w:rPr>
          <w:rFonts w:ascii="Times New Roman" w:hAnsi="Times New Roman"/>
          <w:b/>
          <w:bCs/>
          <w:sz w:val="28"/>
        </w:rPr>
        <w:t>Адаптированная р</w:t>
      </w:r>
      <w:r w:rsidR="00F96837">
        <w:rPr>
          <w:rFonts w:ascii="Times New Roman" w:hAnsi="Times New Roman"/>
          <w:b/>
          <w:bCs/>
          <w:sz w:val="28"/>
        </w:rPr>
        <w:t xml:space="preserve">абочая </w:t>
      </w:r>
      <w:r w:rsidR="00F96837">
        <w:rPr>
          <w:rFonts w:ascii="Times New Roman" w:hAnsi="Times New Roman"/>
          <w:b/>
          <w:bCs/>
          <w:sz w:val="28"/>
        </w:rPr>
        <w:t>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индивидуального обучения на дому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обучающаяся</w:t>
      </w:r>
      <w:proofErr w:type="gramEnd"/>
      <w:r>
        <w:rPr>
          <w:rFonts w:ascii="Times New Roman" w:hAnsi="Times New Roman"/>
          <w:b/>
          <w:bCs/>
        </w:rPr>
        <w:t xml:space="preserve"> с умственной отсталостью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2019-2020 учебный год</w:t>
      </w: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 xml:space="preserve">Муниципальное бюджетное общеобразовательное </w:t>
      </w:r>
      <w:r>
        <w:rPr>
          <w:rFonts w:ascii="Times New Roman" w:hAnsi="Times New Roman"/>
          <w:b/>
          <w:bCs/>
          <w:sz w:val="28"/>
        </w:rPr>
        <w:t>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E04A7">
      <w:pPr>
        <w:jc w:val="center"/>
      </w:pPr>
      <w:r>
        <w:rPr>
          <w:rFonts w:ascii="Times New Roman" w:hAnsi="Times New Roman"/>
          <w:b/>
          <w:bCs/>
          <w:sz w:val="28"/>
        </w:rPr>
        <w:t>Адаптированная р</w:t>
      </w:r>
      <w:r w:rsidR="00F96837">
        <w:rPr>
          <w:rFonts w:ascii="Times New Roman" w:hAnsi="Times New Roman"/>
          <w:b/>
          <w:bCs/>
          <w:sz w:val="28"/>
        </w:rPr>
        <w:t>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индивидуального обучения с инклюзивным образованием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обучающегося с ЗПР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2019-2020 учебный год</w:t>
      </w: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Муниципальное бюджетное общеобразовательное 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E04A7">
      <w:pPr>
        <w:jc w:val="center"/>
      </w:pPr>
      <w:r>
        <w:rPr>
          <w:rFonts w:ascii="Times New Roman" w:hAnsi="Times New Roman"/>
          <w:b/>
          <w:bCs/>
          <w:sz w:val="28"/>
        </w:rPr>
        <w:t>Адаптированная р</w:t>
      </w:r>
      <w:r w:rsidR="00F96837">
        <w:rPr>
          <w:rFonts w:ascii="Times New Roman" w:hAnsi="Times New Roman"/>
          <w:b/>
          <w:bCs/>
          <w:sz w:val="28"/>
        </w:rPr>
        <w:t xml:space="preserve">абочая </w:t>
      </w:r>
      <w:r w:rsidR="00F96837">
        <w:rPr>
          <w:rFonts w:ascii="Times New Roman" w:hAnsi="Times New Roman"/>
          <w:b/>
          <w:bCs/>
          <w:sz w:val="28"/>
        </w:rPr>
        <w:t>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индивидуального обучения на дому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обучающейся</w:t>
      </w:r>
      <w:proofErr w:type="gramEnd"/>
      <w:r>
        <w:rPr>
          <w:rFonts w:ascii="Times New Roman" w:hAnsi="Times New Roman"/>
          <w:b/>
          <w:bCs/>
        </w:rPr>
        <w:t xml:space="preserve"> с ОВЗ, УО (вариант I)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right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2019-2020 учебный год</w:t>
      </w: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 xml:space="preserve">Муниципальное бюджетное общеобразовательное </w:t>
      </w:r>
      <w:r>
        <w:rPr>
          <w:rFonts w:ascii="Times New Roman" w:hAnsi="Times New Roman"/>
          <w:b/>
          <w:bCs/>
          <w:sz w:val="28"/>
        </w:rPr>
        <w:t>учреждение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  <w:sz w:val="28"/>
        </w:rPr>
        <w:t>«Маловская средняя общеобразовательная школа»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E04A7">
      <w:pPr>
        <w:jc w:val="center"/>
      </w:pPr>
      <w:r>
        <w:rPr>
          <w:rFonts w:ascii="Times New Roman" w:hAnsi="Times New Roman"/>
          <w:b/>
          <w:bCs/>
          <w:sz w:val="28"/>
        </w:rPr>
        <w:t>Адаптированная р</w:t>
      </w:r>
      <w:r w:rsidR="00F96837">
        <w:rPr>
          <w:rFonts w:ascii="Times New Roman" w:hAnsi="Times New Roman"/>
          <w:b/>
          <w:bCs/>
          <w:sz w:val="28"/>
        </w:rPr>
        <w:t>абочая программа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индивидуального обучения на дому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обучающегося</w:t>
      </w:r>
      <w:proofErr w:type="gramEnd"/>
      <w:r>
        <w:rPr>
          <w:rFonts w:ascii="Times New Roman" w:hAnsi="Times New Roman"/>
          <w:b/>
          <w:bCs/>
        </w:rPr>
        <w:t xml:space="preserve"> с умственной отсталостью (вариант I)</w:t>
      </w:r>
    </w:p>
    <w:p w:rsidR="00D438A5" w:rsidRDefault="00F96837">
      <w:pPr>
        <w:jc w:val="center"/>
      </w:pPr>
      <w:proofErr w:type="gramStart"/>
      <w:r>
        <w:rPr>
          <w:rFonts w:ascii="Times New Roman" w:hAnsi="Times New Roman"/>
          <w:b/>
          <w:bCs/>
        </w:rPr>
        <w:t>по</w:t>
      </w:r>
      <w:proofErr w:type="gramEnd"/>
      <w:r>
        <w:rPr>
          <w:rFonts w:ascii="Times New Roman" w:hAnsi="Times New Roman"/>
          <w:b/>
          <w:bCs/>
        </w:rPr>
        <w:t xml:space="preserve"> ________________ в _____ классе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________________________________</w:t>
      </w: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>(ФИО учителя)</w:t>
      </w: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FE04A7" w:rsidRDefault="00FE04A7">
      <w:pPr>
        <w:jc w:val="center"/>
        <w:rPr>
          <w:rFonts w:ascii="Times New Roman" w:hAnsi="Times New Roman"/>
          <w:b/>
          <w:bCs/>
        </w:rPr>
      </w:pPr>
    </w:p>
    <w:p w:rsidR="00D438A5" w:rsidRDefault="00D438A5">
      <w:pPr>
        <w:jc w:val="center"/>
        <w:rPr>
          <w:rFonts w:ascii="Times New Roman" w:hAnsi="Times New Roman"/>
          <w:b/>
          <w:bCs/>
        </w:rPr>
      </w:pPr>
    </w:p>
    <w:p w:rsidR="00D438A5" w:rsidRDefault="00F96837">
      <w:pPr>
        <w:jc w:val="center"/>
      </w:pPr>
      <w:r>
        <w:rPr>
          <w:rFonts w:ascii="Times New Roman" w:hAnsi="Times New Roman"/>
          <w:b/>
          <w:bCs/>
        </w:rPr>
        <w:t xml:space="preserve">п. </w:t>
      </w:r>
      <w:proofErr w:type="spellStart"/>
      <w:r>
        <w:rPr>
          <w:rFonts w:ascii="Times New Roman" w:hAnsi="Times New Roman"/>
          <w:b/>
          <w:bCs/>
        </w:rPr>
        <w:t>Маловский</w:t>
      </w:r>
      <w:proofErr w:type="spellEnd"/>
    </w:p>
    <w:p w:rsidR="00D438A5" w:rsidRDefault="00F9683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2019-2020 учебный год</w:t>
      </w:r>
    </w:p>
    <w:p w:rsidR="00FE04A7" w:rsidRDefault="00FE04A7">
      <w:pPr>
        <w:jc w:val="center"/>
      </w:pPr>
    </w:p>
    <w:p w:rsidR="00D438A5" w:rsidRDefault="00D438A5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38A5" w:rsidRDefault="00F9683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438A5" w:rsidRDefault="00D438A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38A5" w:rsidRDefault="00D5662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96837">
        <w:rPr>
          <w:rFonts w:ascii="Times New Roman" w:hAnsi="Times New Roman" w:cs="Times New Roman"/>
          <w:sz w:val="24"/>
          <w:szCs w:val="24"/>
        </w:rPr>
        <w:t>ематическ</w:t>
      </w:r>
      <w:r>
        <w:rPr>
          <w:rFonts w:ascii="Times New Roman" w:hAnsi="Times New Roman" w:cs="Times New Roman"/>
          <w:sz w:val="24"/>
          <w:szCs w:val="24"/>
        </w:rPr>
        <w:t>ое планирование</w:t>
      </w:r>
      <w:bookmarkStart w:id="1" w:name="_GoBack"/>
      <w:bookmarkEnd w:id="1"/>
    </w:p>
    <w:tbl>
      <w:tblPr>
        <w:tblStyle w:val="af"/>
        <w:tblpPr w:leftFromText="180" w:rightFromText="180" w:vertAnchor="text" w:horzAnchor="margin" w:tblpY="161"/>
        <w:tblW w:w="7905" w:type="dxa"/>
        <w:tblInd w:w="108" w:type="dxa"/>
        <w:tblLook w:val="04A0" w:firstRow="1" w:lastRow="0" w:firstColumn="1" w:lastColumn="0" w:noHBand="0" w:noVBand="1"/>
      </w:tblPr>
      <w:tblGrid>
        <w:gridCol w:w="445"/>
        <w:gridCol w:w="5192"/>
        <w:gridCol w:w="2268"/>
      </w:tblGrid>
      <w:tr w:rsidR="00D438A5">
        <w:tc>
          <w:tcPr>
            <w:tcW w:w="445" w:type="dxa"/>
            <w:shd w:val="clear" w:color="auto" w:fill="auto"/>
          </w:tcPr>
          <w:p w:rsidR="00D438A5" w:rsidRDefault="00F96837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2" w:name="__UnoMark__255_3707815812111111"/>
            <w:bookmarkStart w:id="3" w:name="__UnoMark__198_72862629211111"/>
            <w:bookmarkStart w:id="4" w:name="__UnoMark__2435_29101779411111"/>
            <w:bookmarkStart w:id="5" w:name="__UnoMark__3139_2910177941111"/>
            <w:bookmarkStart w:id="6" w:name="__UnoMark__520_383396004711"/>
            <w:bookmarkStart w:id="7" w:name="__UnoMark__16869_8134196261"/>
            <w:bookmarkStart w:id="8" w:name="__UnoMark__906_150979224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192" w:type="dxa"/>
            <w:shd w:val="clear" w:color="auto" w:fill="auto"/>
          </w:tcPr>
          <w:p w:rsidR="00D438A5" w:rsidRDefault="00F96837">
            <w:pPr>
              <w:tabs>
                <w:tab w:val="left" w:pos="9288"/>
              </w:tabs>
              <w:spacing w:after="0" w:line="240" w:lineRule="auto"/>
              <w:jc w:val="center"/>
            </w:pPr>
            <w:bookmarkStart w:id="9" w:name="__UnoMark__256_3707815812111111"/>
            <w:bookmarkStart w:id="10" w:name="__UnoMark__200_72862629211111"/>
            <w:bookmarkStart w:id="11" w:name="__UnoMark__2438_29101779411111"/>
            <w:bookmarkStart w:id="12" w:name="__UnoMark__3143_2910177941111"/>
            <w:bookmarkStart w:id="13" w:name="__UnoMark__525_383396004711"/>
            <w:bookmarkStart w:id="14" w:name="__UnoMark__16875_8134196261"/>
            <w:bookmarkStart w:id="15" w:name="__UnoMark__913_150979224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bookmarkStart w:id="16" w:name="__UnoMark__257_3707815812111111"/>
            <w:bookmarkStart w:id="17" w:name="__UnoMark__202_72862629211111"/>
            <w:bookmarkStart w:id="18" w:name="__UnoMark__2441_29101779411111"/>
            <w:bookmarkStart w:id="19" w:name="__UnoMark__3147_2910177941111"/>
            <w:bookmarkStart w:id="20" w:name="__UnoMark__530_383396004711"/>
            <w:bookmarkStart w:id="21" w:name="__UnoMark__16881_8134196261"/>
            <w:bookmarkStart w:id="22" w:name="__UnoMark__920_150979224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2268" w:type="dxa"/>
            <w:shd w:val="clear" w:color="auto" w:fill="auto"/>
          </w:tcPr>
          <w:p w:rsidR="00D438A5" w:rsidRDefault="00F96837">
            <w:pPr>
              <w:tabs>
                <w:tab w:val="left" w:pos="9288"/>
              </w:tabs>
              <w:spacing w:after="0" w:line="240" w:lineRule="auto"/>
              <w:jc w:val="center"/>
            </w:pPr>
            <w:bookmarkStart w:id="23" w:name="__UnoMark__258_3707815812111111"/>
            <w:bookmarkStart w:id="24" w:name="__UnoMark__204_72862629211111"/>
            <w:bookmarkStart w:id="25" w:name="__UnoMark__2444_29101779411111"/>
            <w:bookmarkStart w:id="26" w:name="__UnoMark__3151_2910177941111"/>
            <w:bookmarkStart w:id="27" w:name="__UnoMark__535_383396004711"/>
            <w:bookmarkStart w:id="28" w:name="__UnoMark__16887_8134196261"/>
            <w:bookmarkStart w:id="29" w:name="__UnoMark__927_150979224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bookmarkStart w:id="30" w:name="__UnoMark__259_3707815812111111"/>
            <w:bookmarkStart w:id="31" w:name="__UnoMark__208_72862629211111"/>
            <w:bookmarkStart w:id="32" w:name="__UnoMark__207_72862629211111"/>
            <w:bookmarkStart w:id="33" w:name="__UnoMark__206_72862629211111"/>
            <w:bookmarkStart w:id="34" w:name="__UnoMark__2453_29101779411111"/>
            <w:bookmarkStart w:id="35" w:name="__UnoMark__2452_29101779411111"/>
            <w:bookmarkStart w:id="36" w:name="__UnoMark__2451_29101779411111"/>
            <w:bookmarkStart w:id="37" w:name="__UnoMark__2450_29101779411111"/>
            <w:bookmarkStart w:id="38" w:name="__UnoMark__2449_29101779411111"/>
            <w:bookmarkStart w:id="39" w:name="__UnoMark__2448_29101779411111"/>
            <w:bookmarkStart w:id="40" w:name="__UnoMark__2447_29101779411111"/>
            <w:bookmarkStart w:id="41" w:name="__UnoMark__3168_2910177941111"/>
            <w:bookmarkStart w:id="42" w:name="__UnoMark__3167_2910177941111"/>
            <w:bookmarkStart w:id="43" w:name="__UnoMark__3166_2910177941111"/>
            <w:bookmarkStart w:id="44" w:name="__UnoMark__3165_2910177941111"/>
            <w:bookmarkStart w:id="45" w:name="__UnoMark__3164_2910177941111"/>
            <w:bookmarkStart w:id="46" w:name="__UnoMark__3163_2910177941111"/>
            <w:bookmarkStart w:id="47" w:name="__UnoMark__3162_2910177941111"/>
            <w:bookmarkStart w:id="48" w:name="__UnoMark__3161_2910177941111"/>
            <w:bookmarkStart w:id="49" w:name="__UnoMark__3160_2910177941111"/>
            <w:bookmarkStart w:id="50" w:name="__UnoMark__3159_2910177941111"/>
            <w:bookmarkStart w:id="51" w:name="__UnoMark__3158_2910177941111"/>
            <w:bookmarkStart w:id="52" w:name="__UnoMark__3157_2910177941111"/>
            <w:bookmarkStart w:id="53" w:name="__UnoMark__3156_2910177941111"/>
            <w:bookmarkStart w:id="54" w:name="__UnoMark__3155_2910177941111"/>
            <w:bookmarkStart w:id="55" w:name="__UnoMark__564_383396004711"/>
            <w:bookmarkStart w:id="56" w:name="__UnoMark__563_383396004711"/>
            <w:bookmarkStart w:id="57" w:name="__UnoMark__562_383396004711"/>
            <w:bookmarkStart w:id="58" w:name="__UnoMark__561_383396004711"/>
            <w:bookmarkStart w:id="59" w:name="__UnoMark__560_383396004711"/>
            <w:bookmarkStart w:id="60" w:name="__UnoMark__559_383396004711"/>
            <w:bookmarkStart w:id="61" w:name="__UnoMark__558_383396004711"/>
            <w:bookmarkStart w:id="62" w:name="__UnoMark__557_383396004711"/>
            <w:bookmarkStart w:id="63" w:name="__UnoMark__556_383396004711"/>
            <w:bookmarkStart w:id="64" w:name="__UnoMark__555_383396004711"/>
            <w:bookmarkStart w:id="65" w:name="__UnoMark__554_383396004711"/>
            <w:bookmarkStart w:id="66" w:name="__UnoMark__553_383396004711"/>
            <w:bookmarkStart w:id="67" w:name="__UnoMark__552_383396004711"/>
            <w:bookmarkStart w:id="68" w:name="__UnoMark__551_383396004711"/>
            <w:bookmarkStart w:id="69" w:name="__UnoMark__550_383396004711"/>
            <w:bookmarkStart w:id="70" w:name="__UnoMark__549_383396004711"/>
            <w:bookmarkStart w:id="71" w:name="__UnoMark__548_383396004711"/>
            <w:bookmarkStart w:id="72" w:name="__UnoMark__547_383396004711"/>
            <w:bookmarkStart w:id="73" w:name="__UnoMark__546_383396004711"/>
            <w:bookmarkStart w:id="74" w:name="__UnoMark__545_383396004711"/>
            <w:bookmarkStart w:id="75" w:name="__UnoMark__544_383396004711"/>
            <w:bookmarkStart w:id="76" w:name="__UnoMark__543_383396004711"/>
            <w:bookmarkStart w:id="77" w:name="__UnoMark__542_383396004711"/>
            <w:bookmarkStart w:id="78" w:name="__UnoMark__541_383396004711"/>
            <w:bookmarkStart w:id="79" w:name="__UnoMark__540_383396004711"/>
            <w:bookmarkStart w:id="80" w:name="__UnoMark__16933_8134196261"/>
            <w:bookmarkStart w:id="81" w:name="__UnoMark__16932_8134196261"/>
            <w:bookmarkStart w:id="82" w:name="__UnoMark__16931_8134196261"/>
            <w:bookmarkStart w:id="83" w:name="__UnoMark__16930_8134196261"/>
            <w:bookmarkStart w:id="84" w:name="__UnoMark__16929_8134196261"/>
            <w:bookmarkStart w:id="85" w:name="__UnoMark__16928_8134196261"/>
            <w:bookmarkStart w:id="86" w:name="__UnoMark__16927_8134196261"/>
            <w:bookmarkStart w:id="87" w:name="__UnoMark__16926_8134196261"/>
            <w:bookmarkStart w:id="88" w:name="__UnoMark__16925_8134196261"/>
            <w:bookmarkStart w:id="89" w:name="__UnoMark__16924_8134196261"/>
            <w:bookmarkStart w:id="90" w:name="__UnoMark__16923_8134196261"/>
            <w:bookmarkStart w:id="91" w:name="__UnoMark__16922_8134196261"/>
            <w:bookmarkStart w:id="92" w:name="__UnoMark__16921_8134196261"/>
            <w:bookmarkStart w:id="93" w:name="__UnoMark__16920_8134196261"/>
            <w:bookmarkStart w:id="94" w:name="__UnoMark__16919_8134196261"/>
            <w:bookmarkStart w:id="95" w:name="__UnoMark__16918_8134196261"/>
            <w:bookmarkStart w:id="96" w:name="__UnoMark__16917_8134196261"/>
            <w:bookmarkStart w:id="97" w:name="__UnoMark__16916_8134196261"/>
            <w:bookmarkStart w:id="98" w:name="__UnoMark__16915_8134196261"/>
            <w:bookmarkStart w:id="99" w:name="__UnoMark__16914_8134196261"/>
            <w:bookmarkStart w:id="100" w:name="__UnoMark__16913_8134196261"/>
            <w:bookmarkStart w:id="101" w:name="__UnoMark__16912_8134196261"/>
            <w:bookmarkStart w:id="102" w:name="__UnoMark__16911_8134196261"/>
            <w:bookmarkStart w:id="103" w:name="__UnoMark__16910_8134196261"/>
            <w:bookmarkStart w:id="104" w:name="__UnoMark__16909_8134196261"/>
            <w:bookmarkStart w:id="105" w:name="__UnoMark__16908_8134196261"/>
            <w:bookmarkStart w:id="106" w:name="__UnoMark__16907_8134196261"/>
            <w:bookmarkStart w:id="107" w:name="__UnoMark__16906_8134196261"/>
            <w:bookmarkStart w:id="108" w:name="__UnoMark__16905_8134196261"/>
            <w:bookmarkStart w:id="109" w:name="__UnoMark__16904_8134196261"/>
            <w:bookmarkStart w:id="110" w:name="__UnoMark__16903_8134196261"/>
            <w:bookmarkStart w:id="111" w:name="__UnoMark__16902_8134196261"/>
            <w:bookmarkStart w:id="112" w:name="__UnoMark__16901_8134196261"/>
            <w:bookmarkStart w:id="113" w:name="__UnoMark__16900_8134196261"/>
            <w:bookmarkStart w:id="114" w:name="__UnoMark__16899_8134196261"/>
            <w:bookmarkStart w:id="115" w:name="__UnoMark__16898_8134196261"/>
            <w:bookmarkStart w:id="116" w:name="__UnoMark__16897_8134196261"/>
            <w:bookmarkStart w:id="117" w:name="__UnoMark__16896_8134196261"/>
            <w:bookmarkStart w:id="118" w:name="__UnoMark__16895_8134196261"/>
            <w:bookmarkStart w:id="119" w:name="__UnoMark__16894_8134196261"/>
            <w:bookmarkStart w:id="120" w:name="__UnoMark__16893_8134196261"/>
            <w:bookmarkStart w:id="121" w:name="__UnoMark__996_150979224"/>
            <w:bookmarkStart w:id="122" w:name="__UnoMark__995_150979224"/>
            <w:bookmarkStart w:id="123" w:name="__UnoMark__994_150979224"/>
            <w:bookmarkStart w:id="124" w:name="__UnoMark__993_150979224"/>
            <w:bookmarkStart w:id="125" w:name="__UnoMark__992_150979224"/>
            <w:bookmarkStart w:id="126" w:name="__UnoMark__991_150979224"/>
            <w:bookmarkStart w:id="127" w:name="__UnoMark__990_150979224"/>
            <w:bookmarkStart w:id="128" w:name="__UnoMark__989_150979224"/>
            <w:bookmarkStart w:id="129" w:name="__UnoMark__988_150979224"/>
            <w:bookmarkStart w:id="130" w:name="__UnoMark__987_150979224"/>
            <w:bookmarkStart w:id="131" w:name="__UnoMark__986_150979224"/>
            <w:bookmarkStart w:id="132" w:name="__UnoMark__985_150979224"/>
            <w:bookmarkStart w:id="133" w:name="__UnoMark__984_150979224"/>
            <w:bookmarkStart w:id="134" w:name="__UnoMark__983_150979224"/>
            <w:bookmarkStart w:id="135" w:name="__UnoMark__982_150979224"/>
            <w:bookmarkStart w:id="136" w:name="__UnoMark__981_150979224"/>
            <w:bookmarkStart w:id="137" w:name="__UnoMark__980_150979224"/>
            <w:bookmarkStart w:id="138" w:name="__UnoMark__979_150979224"/>
            <w:bookmarkStart w:id="139" w:name="__UnoMark__978_150979224"/>
            <w:bookmarkStart w:id="140" w:name="__UnoMark__977_150979224"/>
            <w:bookmarkStart w:id="141" w:name="__UnoMark__976_150979224"/>
            <w:bookmarkStart w:id="142" w:name="__UnoMark__975_150979224"/>
            <w:bookmarkStart w:id="143" w:name="__UnoMark__974_150979224"/>
            <w:bookmarkStart w:id="144" w:name="__UnoMark__973_150979224"/>
            <w:bookmarkStart w:id="145" w:name="__UnoMark__972_150979224"/>
            <w:bookmarkStart w:id="146" w:name="__UnoMark__971_150979224"/>
            <w:bookmarkStart w:id="147" w:name="__UnoMark__970_150979224"/>
            <w:bookmarkStart w:id="148" w:name="__UnoMark__969_150979224"/>
            <w:bookmarkStart w:id="149" w:name="__UnoMark__968_150979224"/>
            <w:bookmarkStart w:id="150" w:name="__UnoMark__967_150979224"/>
            <w:bookmarkStart w:id="151" w:name="__UnoMark__966_150979224"/>
            <w:bookmarkStart w:id="152" w:name="__UnoMark__965_150979224"/>
            <w:bookmarkStart w:id="153" w:name="__UnoMark__964_150979224"/>
            <w:bookmarkStart w:id="154" w:name="__UnoMark__963_150979224"/>
            <w:bookmarkStart w:id="155" w:name="__UnoMark__962_150979224"/>
            <w:bookmarkStart w:id="156" w:name="__UnoMark__961_150979224"/>
            <w:bookmarkStart w:id="157" w:name="__UnoMark__960_150979224"/>
            <w:bookmarkStart w:id="158" w:name="__UnoMark__959_150979224"/>
            <w:bookmarkStart w:id="159" w:name="__UnoMark__958_150979224"/>
            <w:bookmarkStart w:id="160" w:name="__UnoMark__957_150979224"/>
            <w:bookmarkStart w:id="161" w:name="__UnoMark__956_150979224"/>
            <w:bookmarkStart w:id="162" w:name="__UnoMark__955_150979224"/>
            <w:bookmarkStart w:id="163" w:name="__UnoMark__954_150979224"/>
            <w:bookmarkStart w:id="164" w:name="__UnoMark__953_150979224"/>
            <w:bookmarkStart w:id="165" w:name="__UnoMark__952_150979224"/>
            <w:bookmarkStart w:id="166" w:name="__UnoMark__951_150979224"/>
            <w:bookmarkStart w:id="167" w:name="__UnoMark__950_150979224"/>
            <w:bookmarkStart w:id="168" w:name="__UnoMark__949_150979224"/>
            <w:bookmarkStart w:id="169" w:name="__UnoMark__948_150979224"/>
            <w:bookmarkStart w:id="170" w:name="__UnoMark__947_150979224"/>
            <w:bookmarkStart w:id="171" w:name="__UnoMark__946_150979224"/>
            <w:bookmarkStart w:id="172" w:name="__UnoMark__945_150979224"/>
            <w:bookmarkStart w:id="173" w:name="__UnoMark__944_150979224"/>
            <w:bookmarkStart w:id="174" w:name="__UnoMark__943_150979224"/>
            <w:bookmarkStart w:id="175" w:name="__UnoMark__942_150979224"/>
            <w:bookmarkStart w:id="176" w:name="__UnoMark__941_150979224"/>
            <w:bookmarkStart w:id="177" w:name="__UnoMark__940_150979224"/>
            <w:bookmarkStart w:id="178" w:name="__UnoMark__939_150979224"/>
            <w:bookmarkStart w:id="179" w:name="__UnoMark__938_150979224"/>
            <w:bookmarkStart w:id="180" w:name="__UnoMark__937_150979224"/>
            <w:bookmarkStart w:id="181" w:name="__UnoMark__936_150979224"/>
            <w:bookmarkStart w:id="182" w:name="__UnoMark__935_150979224"/>
            <w:bookmarkStart w:id="183" w:name="__UnoMark__934_150979224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</w:p>
        </w:tc>
      </w:tr>
      <w:tr w:rsidR="00D438A5">
        <w:tc>
          <w:tcPr>
            <w:tcW w:w="445" w:type="dxa"/>
            <w:shd w:val="clear" w:color="auto" w:fill="auto"/>
          </w:tcPr>
          <w:p w:rsidR="00D438A5" w:rsidRDefault="00D438A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__UnoMark__261_3707815812111111"/>
            <w:bookmarkStart w:id="185" w:name="__UnoMark__260_3707815812111111"/>
            <w:bookmarkStart w:id="186" w:name="__UnoMark__213_72862629211111"/>
            <w:bookmarkStart w:id="187" w:name="__UnoMark__212_72862629211111"/>
            <w:bookmarkStart w:id="188" w:name="__UnoMark__211_72862629211111"/>
            <w:bookmarkStart w:id="189" w:name="__UnoMark__210_72862629211111"/>
            <w:bookmarkStart w:id="190" w:name="__UnoMark__2464_29101779411111"/>
            <w:bookmarkStart w:id="191" w:name="__UnoMark__2463_29101779411111"/>
            <w:bookmarkStart w:id="192" w:name="__UnoMark__2462_29101779411111"/>
            <w:bookmarkStart w:id="193" w:name="__UnoMark__2461_29101779411111"/>
            <w:bookmarkStart w:id="194" w:name="__UnoMark__2460_29101779411111"/>
            <w:bookmarkStart w:id="195" w:name="__UnoMark__2459_29101779411111"/>
            <w:bookmarkStart w:id="196" w:name="__UnoMark__2458_29101779411111"/>
            <w:bookmarkStart w:id="197" w:name="__UnoMark__3190_2910177941111"/>
            <w:bookmarkStart w:id="198" w:name="__UnoMark__3189_2910177941111"/>
            <w:bookmarkStart w:id="199" w:name="__UnoMark__3188_2910177941111"/>
            <w:bookmarkStart w:id="200" w:name="__UnoMark__3187_2910177941111"/>
            <w:bookmarkStart w:id="201" w:name="__UnoMark__3186_2910177941111"/>
            <w:bookmarkStart w:id="202" w:name="__UnoMark__3185_2910177941111"/>
            <w:bookmarkStart w:id="203" w:name="__UnoMark__3184_2910177941111"/>
            <w:bookmarkStart w:id="204" w:name="__UnoMark__3183_2910177941111"/>
            <w:bookmarkStart w:id="205" w:name="__UnoMark__3182_2910177941111"/>
            <w:bookmarkStart w:id="206" w:name="__UnoMark__3181_2910177941111"/>
            <w:bookmarkStart w:id="207" w:name="__UnoMark__3180_2910177941111"/>
            <w:bookmarkStart w:id="208" w:name="__UnoMark__605_383396004711"/>
            <w:bookmarkStart w:id="209" w:name="__UnoMark__604_383396004711"/>
            <w:bookmarkStart w:id="210" w:name="__UnoMark__603_383396004711"/>
            <w:bookmarkStart w:id="211" w:name="__UnoMark__602_383396004711"/>
            <w:bookmarkStart w:id="212" w:name="__UnoMark__601_383396004711"/>
            <w:bookmarkStart w:id="213" w:name="__UnoMark__600_383396004711"/>
            <w:bookmarkStart w:id="214" w:name="__UnoMark__599_383396004711"/>
            <w:bookmarkStart w:id="215" w:name="__UnoMark__598_383396004711"/>
            <w:bookmarkStart w:id="216" w:name="__UnoMark__597_383396004711"/>
            <w:bookmarkStart w:id="217" w:name="__UnoMark__596_383396004711"/>
            <w:bookmarkStart w:id="218" w:name="__UnoMark__595_383396004711"/>
            <w:bookmarkStart w:id="219" w:name="__UnoMark__594_383396004711"/>
            <w:bookmarkStart w:id="220" w:name="__UnoMark__593_383396004711"/>
            <w:bookmarkStart w:id="221" w:name="__UnoMark__592_383396004711"/>
            <w:bookmarkStart w:id="222" w:name="__UnoMark__591_383396004711"/>
            <w:bookmarkStart w:id="223" w:name="__UnoMark__590_383396004711"/>
            <w:bookmarkStart w:id="224" w:name="__UnoMark__17005_8134196261"/>
            <w:bookmarkStart w:id="225" w:name="__UnoMark__17004_8134196261"/>
            <w:bookmarkStart w:id="226" w:name="__UnoMark__17003_8134196261"/>
            <w:bookmarkStart w:id="227" w:name="__UnoMark__17002_8134196261"/>
            <w:bookmarkStart w:id="228" w:name="__UnoMark__17001_8134196261"/>
            <w:bookmarkStart w:id="229" w:name="__UnoMark__17000_8134196261"/>
            <w:bookmarkStart w:id="230" w:name="__UnoMark__16999_8134196261"/>
            <w:bookmarkStart w:id="231" w:name="__UnoMark__16998_8134196261"/>
            <w:bookmarkStart w:id="232" w:name="__UnoMark__16997_8134196261"/>
            <w:bookmarkStart w:id="233" w:name="__UnoMark__16996_8134196261"/>
            <w:bookmarkStart w:id="234" w:name="__UnoMark__16995_8134196261"/>
            <w:bookmarkStart w:id="235" w:name="__UnoMark__16994_8134196261"/>
            <w:bookmarkStart w:id="236" w:name="__UnoMark__16993_8134196261"/>
            <w:bookmarkStart w:id="237" w:name="__UnoMark__16992_8134196261"/>
            <w:bookmarkStart w:id="238" w:name="__UnoMark__16991_8134196261"/>
            <w:bookmarkStart w:id="239" w:name="__UnoMark__16990_8134196261"/>
            <w:bookmarkStart w:id="240" w:name="__UnoMark__16989_8134196261"/>
            <w:bookmarkStart w:id="241" w:name="__UnoMark__16988_8134196261"/>
            <w:bookmarkStart w:id="242" w:name="__UnoMark__16987_8134196261"/>
            <w:bookmarkStart w:id="243" w:name="__UnoMark__16986_8134196261"/>
            <w:bookmarkStart w:id="244" w:name="__UnoMark__16985_8134196261"/>
            <w:bookmarkStart w:id="245" w:name="__UnoMark__16984_8134196261"/>
            <w:bookmarkStart w:id="246" w:name="__UnoMark__1116_150979224"/>
            <w:bookmarkStart w:id="247" w:name="__UnoMark__1115_150979224"/>
            <w:bookmarkStart w:id="248" w:name="__UnoMark__1114_150979224"/>
            <w:bookmarkStart w:id="249" w:name="__UnoMark__1113_150979224"/>
            <w:bookmarkStart w:id="250" w:name="__UnoMark__1112_150979224"/>
            <w:bookmarkStart w:id="251" w:name="__UnoMark__1111_150979224"/>
            <w:bookmarkStart w:id="252" w:name="__UnoMark__1110_150979224"/>
            <w:bookmarkStart w:id="253" w:name="__UnoMark__1109_150979224"/>
            <w:bookmarkStart w:id="254" w:name="__UnoMark__1108_150979224"/>
            <w:bookmarkStart w:id="255" w:name="__UnoMark__1107_150979224"/>
            <w:bookmarkStart w:id="256" w:name="__UnoMark__1106_150979224"/>
            <w:bookmarkStart w:id="257" w:name="__UnoMark__1105_150979224"/>
            <w:bookmarkStart w:id="258" w:name="__UnoMark__1104_150979224"/>
            <w:bookmarkStart w:id="259" w:name="__UnoMark__1103_150979224"/>
            <w:bookmarkStart w:id="260" w:name="__UnoMark__1102_150979224"/>
            <w:bookmarkStart w:id="261" w:name="__UnoMark__1101_150979224"/>
            <w:bookmarkStart w:id="262" w:name="__UnoMark__1100_150979224"/>
            <w:bookmarkStart w:id="263" w:name="__UnoMark__1099_150979224"/>
            <w:bookmarkStart w:id="264" w:name="__UnoMark__1098_150979224"/>
            <w:bookmarkStart w:id="265" w:name="__UnoMark__1097_150979224"/>
            <w:bookmarkStart w:id="266" w:name="__UnoMark__1096_150979224"/>
            <w:bookmarkStart w:id="267" w:name="__UnoMark__1095_150979224"/>
            <w:bookmarkStart w:id="268" w:name="__UnoMark__1094_150979224"/>
            <w:bookmarkStart w:id="269" w:name="__UnoMark__1093_150979224"/>
            <w:bookmarkStart w:id="270" w:name="__UnoMark__1092_150979224"/>
            <w:bookmarkStart w:id="271" w:name="__UnoMark__1091_150979224"/>
            <w:bookmarkStart w:id="272" w:name="__UnoMark__1090_150979224"/>
            <w:bookmarkStart w:id="273" w:name="__UnoMark__1089_150979224"/>
            <w:bookmarkStart w:id="274" w:name="__UnoMark__1088_150979224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</w:p>
        </w:tc>
        <w:tc>
          <w:tcPr>
            <w:tcW w:w="5192" w:type="dxa"/>
            <w:shd w:val="clear" w:color="auto" w:fill="auto"/>
          </w:tcPr>
          <w:p w:rsidR="00D438A5" w:rsidRDefault="00D438A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__UnoMark__263_3707815812111111"/>
            <w:bookmarkStart w:id="276" w:name="__UnoMark__262_3707815812111111"/>
            <w:bookmarkStart w:id="277" w:name="__UnoMark__218_72862629211111"/>
            <w:bookmarkStart w:id="278" w:name="__UnoMark__217_72862629211111"/>
            <w:bookmarkStart w:id="279" w:name="__UnoMark__216_72862629211111"/>
            <w:bookmarkStart w:id="280" w:name="__UnoMark__2474_29101779411111"/>
            <w:bookmarkStart w:id="281" w:name="__UnoMark__2473_29101779411111"/>
            <w:bookmarkStart w:id="282" w:name="__UnoMark__2472_29101779411111"/>
            <w:bookmarkStart w:id="283" w:name="__UnoMark__2471_29101779411111"/>
            <w:bookmarkStart w:id="284" w:name="__UnoMark__3208_2910177941111"/>
            <w:bookmarkStart w:id="285" w:name="__UnoMark__3207_2910177941111"/>
            <w:bookmarkStart w:id="286" w:name="__UnoMark__3206_2910177941111"/>
            <w:bookmarkStart w:id="287" w:name="__UnoMark__3205_2910177941111"/>
            <w:bookmarkStart w:id="288" w:name="__UnoMark__3204_2910177941111"/>
            <w:bookmarkStart w:id="289" w:name="__UnoMark__635_383396004711"/>
            <w:bookmarkStart w:id="290" w:name="__UnoMark__634_383396004711"/>
            <w:bookmarkStart w:id="291" w:name="__UnoMark__633_383396004711"/>
            <w:bookmarkStart w:id="292" w:name="__UnoMark__632_383396004711"/>
            <w:bookmarkStart w:id="293" w:name="__UnoMark__631_383396004711"/>
            <w:bookmarkStart w:id="294" w:name="__UnoMark__630_383396004711"/>
            <w:bookmarkStart w:id="295" w:name="__UnoMark__17052_8134196261"/>
            <w:bookmarkStart w:id="296" w:name="__UnoMark__17051_8134196261"/>
            <w:bookmarkStart w:id="297" w:name="__UnoMark__17050_8134196261"/>
            <w:bookmarkStart w:id="298" w:name="__UnoMark__17049_8134196261"/>
            <w:bookmarkStart w:id="299" w:name="__UnoMark__17048_8134196261"/>
            <w:bookmarkStart w:id="300" w:name="__UnoMark__17047_8134196261"/>
            <w:bookmarkStart w:id="301" w:name="__UnoMark__17046_8134196261"/>
            <w:bookmarkStart w:id="302" w:name="__UnoMark__1186_150979224"/>
            <w:bookmarkStart w:id="303" w:name="__UnoMark__1185_150979224"/>
            <w:bookmarkStart w:id="304" w:name="__UnoMark__1184_150979224"/>
            <w:bookmarkStart w:id="305" w:name="__UnoMark__1183_150979224"/>
            <w:bookmarkStart w:id="306" w:name="__UnoMark__1182_150979224"/>
            <w:bookmarkStart w:id="307" w:name="__UnoMark__1181_150979224"/>
            <w:bookmarkStart w:id="308" w:name="__UnoMark__1180_150979224"/>
            <w:bookmarkStart w:id="309" w:name="__UnoMark__1179_15097922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</w:p>
        </w:tc>
        <w:tc>
          <w:tcPr>
            <w:tcW w:w="2268" w:type="dxa"/>
            <w:shd w:val="clear" w:color="auto" w:fill="auto"/>
          </w:tcPr>
          <w:p w:rsidR="00D438A5" w:rsidRDefault="00D438A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__UnoMark__264_3707815812111111"/>
            <w:bookmarkStart w:id="311" w:name="__UnoMark__221_72862629211111"/>
            <w:bookmarkStart w:id="312" w:name="__UnoMark__2480_29101779411111"/>
            <w:bookmarkStart w:id="313" w:name="__UnoMark__3218_2910177941111"/>
            <w:bookmarkStart w:id="314" w:name="__UnoMark__650_383396004711"/>
            <w:bookmarkStart w:id="315" w:name="__UnoMark__17073_8134196261"/>
            <w:bookmarkStart w:id="316" w:name="__UnoMark__1214_150979224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</w:p>
        </w:tc>
      </w:tr>
    </w:tbl>
    <w:p w:rsidR="00D438A5" w:rsidRDefault="00D438A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38A5" w:rsidRDefault="00D438A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38A5" w:rsidRDefault="00D438A5">
      <w:pPr>
        <w:tabs>
          <w:tab w:val="left" w:pos="9288"/>
        </w:tabs>
        <w:spacing w:after="0" w:line="240" w:lineRule="auto"/>
        <w:ind w:left="360"/>
        <w:jc w:val="center"/>
      </w:pPr>
    </w:p>
    <w:sectPr w:rsidR="00D438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6109"/>
    <w:multiLevelType w:val="multilevel"/>
    <w:tmpl w:val="BEA8BA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5B69AD"/>
    <w:multiLevelType w:val="multilevel"/>
    <w:tmpl w:val="CA6ACC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A5"/>
    <w:rsid w:val="000707F0"/>
    <w:rsid w:val="005B0E1A"/>
    <w:rsid w:val="00B33359"/>
    <w:rsid w:val="00D438A5"/>
    <w:rsid w:val="00D5662D"/>
    <w:rsid w:val="00F96837"/>
    <w:rsid w:val="00FB6FE2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0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F918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91804"/>
    <w:rPr>
      <w:rFonts w:ascii="Arial" w:eastAsia="Times New Roman" w:hAnsi="Arial" w:cs="Arial"/>
      <w:b/>
      <w:bCs/>
      <w:kern w:val="2"/>
      <w:sz w:val="32"/>
      <w:szCs w:val="32"/>
      <w:lang w:val="de-DE" w:eastAsia="ru-RU"/>
    </w:rPr>
  </w:style>
  <w:style w:type="character" w:customStyle="1" w:styleId="a3">
    <w:name w:val="Основной текст Знак"/>
    <w:basedOn w:val="a0"/>
    <w:qFormat/>
    <w:rsid w:val="00F91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9700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F91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rsid w:val="00F9180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F91804"/>
    <w:pPr>
      <w:widowControl w:val="0"/>
      <w:spacing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qFormat/>
    <w:rsid w:val="00F9180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411AC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97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table" w:styleId="af">
    <w:name w:val="Table Grid"/>
    <w:basedOn w:val="a1"/>
    <w:uiPriority w:val="59"/>
    <w:rsid w:val="0051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0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F918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91804"/>
    <w:rPr>
      <w:rFonts w:ascii="Arial" w:eastAsia="Times New Roman" w:hAnsi="Arial" w:cs="Arial"/>
      <w:b/>
      <w:bCs/>
      <w:kern w:val="2"/>
      <w:sz w:val="32"/>
      <w:szCs w:val="32"/>
      <w:lang w:val="de-DE" w:eastAsia="ru-RU"/>
    </w:rPr>
  </w:style>
  <w:style w:type="character" w:customStyle="1" w:styleId="a3">
    <w:name w:val="Основной текст Знак"/>
    <w:basedOn w:val="a0"/>
    <w:qFormat/>
    <w:rsid w:val="00F91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9700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F91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rsid w:val="00F9180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F91804"/>
    <w:pPr>
      <w:widowControl w:val="0"/>
      <w:spacing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qFormat/>
    <w:rsid w:val="00F9180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411AC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97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table" w:styleId="af">
    <w:name w:val="Table Grid"/>
    <w:basedOn w:val="a1"/>
    <w:uiPriority w:val="59"/>
    <w:rsid w:val="0051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701E-50C5-4E5F-BAC3-88FB6E6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</cp:lastModifiedBy>
  <cp:revision>2</cp:revision>
  <cp:lastPrinted>2014-12-05T01:33:00Z</cp:lastPrinted>
  <dcterms:created xsi:type="dcterms:W3CDTF">2020-01-27T06:00:00Z</dcterms:created>
  <dcterms:modified xsi:type="dcterms:W3CDTF">2020-01-27T06:00:00Z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