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0" w:rsidRPr="00AF32B0" w:rsidRDefault="00AF32B0" w:rsidP="00AF32B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2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437"/>
        <w:gridCol w:w="3557"/>
      </w:tblGrid>
      <w:tr w:rsidR="00AF32B0" w:rsidRPr="00AF32B0" w:rsidTr="003B399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 </w:t>
            </w: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Попова ТС</w:t>
            </w: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ФИО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____________2016г.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по УВР МБОУ «Маловская СОШ»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/</w:t>
            </w: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Корецкая ОН</w:t>
            </w: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ФИО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«__»_______________2016г.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«Маловская СОШ »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</w:t>
            </w: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Лоншакова ЕЮ</w:t>
            </w: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ФИО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«__»_________________2016г.</w:t>
            </w:r>
          </w:p>
          <w:p w:rsidR="00AF32B0" w:rsidRPr="00AF32B0" w:rsidRDefault="00AF32B0" w:rsidP="00AF32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2B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ПЕДАГОГА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b/>
          <w:i/>
          <w:sz w:val="28"/>
          <w:szCs w:val="28"/>
        </w:rPr>
        <w:t>Волковой   Ольги Николаевны</w:t>
      </w:r>
    </w:p>
    <w:p w:rsidR="00AF32B0" w:rsidRPr="00AF32B0" w:rsidRDefault="00AF32B0" w:rsidP="00AF32B0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учителя первой квалификационной категории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музыке</w:t>
      </w:r>
    </w:p>
    <w:p w:rsidR="00AF32B0" w:rsidRPr="00AF32B0" w:rsidRDefault="00AF32B0" w:rsidP="00AF32B0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 xml:space="preserve"> 2 класс </w:t>
      </w:r>
    </w:p>
    <w:p w:rsidR="00AF32B0" w:rsidRPr="00AF32B0" w:rsidRDefault="00AF32B0" w:rsidP="00AF32B0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>УМК «Школа России»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>протокол № ____</w:t>
      </w:r>
    </w:p>
    <w:p w:rsidR="00AF32B0" w:rsidRPr="00AF32B0" w:rsidRDefault="00AF32B0" w:rsidP="00AF32B0">
      <w:pPr>
        <w:tabs>
          <w:tab w:val="lef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32B0">
        <w:rPr>
          <w:rFonts w:ascii="Times New Roman" w:eastAsia="Times New Roman" w:hAnsi="Times New Roman" w:cs="Times New Roman"/>
          <w:sz w:val="28"/>
          <w:szCs w:val="28"/>
        </w:rPr>
        <w:t>от   «__»______________2016 г.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2B0">
        <w:rPr>
          <w:rFonts w:ascii="Times New Roman" w:eastAsia="Times New Roman" w:hAnsi="Times New Roman" w:cs="Times New Roman"/>
          <w:sz w:val="24"/>
          <w:szCs w:val="24"/>
        </w:rPr>
        <w:t>п. Маловский</w:t>
      </w: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2B0" w:rsidRPr="00AF32B0" w:rsidRDefault="00AF32B0" w:rsidP="00AF32B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2B0">
        <w:rPr>
          <w:rFonts w:ascii="Times New Roman" w:eastAsia="Times New Roman" w:hAnsi="Times New Roman" w:cs="Times New Roman"/>
          <w:sz w:val="24"/>
          <w:szCs w:val="24"/>
        </w:rPr>
        <w:t>2016   г.</w:t>
      </w:r>
    </w:p>
    <w:p w:rsidR="00397C68" w:rsidRPr="00395233" w:rsidRDefault="00397C68" w:rsidP="0010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2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7C68" w:rsidRPr="00F851F7" w:rsidRDefault="00397C68" w:rsidP="00397C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FC" w:rsidRPr="00F951FC" w:rsidRDefault="00F951FC" w:rsidP="00F951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музыка</w:t>
      </w:r>
    </w:p>
    <w:p w:rsidR="00F951FC" w:rsidRPr="00F951FC" w:rsidRDefault="00F951FC" w:rsidP="00F951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51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Класс:</w:t>
      </w:r>
      <w:r w:rsidRPr="00F951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</w:p>
    <w:p w:rsidR="00F951FC" w:rsidRPr="00F951FC" w:rsidRDefault="00F951FC" w:rsidP="00F951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51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часов в неделю:</w:t>
      </w:r>
      <w:r w:rsidRPr="00F951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F951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F951FC" w:rsidRPr="00F951FC" w:rsidRDefault="00F951FC" w:rsidP="00F951F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      </w:t>
      </w:r>
      <w:r w:rsidRPr="00F951FC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Рабочая  учебная программа по  музыке для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51FC">
        <w:rPr>
          <w:rFonts w:ascii="Times New Roman" w:eastAsia="Times New Roman" w:hAnsi="Times New Roman" w:cs="Times New Roman"/>
          <w:sz w:val="24"/>
          <w:szCs w:val="24"/>
          <w:lang/>
        </w:rPr>
        <w:t xml:space="preserve"> -го  класса разработана   в соответствии с федеральным   государственным образовательным  стандартом  второго поколения  начального  общего образования, 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 П. Сергеевой, </w:t>
      </w:r>
      <w:r w:rsidRPr="00F951FC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Т. </w:t>
      </w:r>
      <w:r w:rsidRPr="00F951F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F951FC">
        <w:rPr>
          <w:rFonts w:ascii="Times New Roman" w:eastAsia="Times New Roman" w:hAnsi="Times New Roman" w:cs="Times New Roman"/>
          <w:iCs/>
          <w:sz w:val="24"/>
          <w:szCs w:val="24"/>
          <w:lang/>
        </w:rPr>
        <w:t>Шмагина</w:t>
      </w:r>
      <w:r w:rsidRPr="00F951FC">
        <w:rPr>
          <w:rFonts w:ascii="Times New Roman" w:eastAsia="Times New Roman" w:hAnsi="Times New Roman" w:cs="Times New Roman"/>
          <w:sz w:val="24"/>
          <w:szCs w:val="24"/>
          <w:lang/>
        </w:rPr>
        <w:t xml:space="preserve">, М., Просвещение, 2010. </w:t>
      </w:r>
    </w:p>
    <w:p w:rsidR="00F951FC" w:rsidRPr="00F951FC" w:rsidRDefault="00F951FC" w:rsidP="00F951FC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5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</w:t>
      </w:r>
      <w:r w:rsidRPr="00F95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реализации рабочей программы используется учебно-методический комплект, включающий: </w:t>
      </w:r>
    </w:p>
    <w:p w:rsidR="00F951FC" w:rsidRPr="00F951FC" w:rsidRDefault="00F951FC" w:rsidP="00F951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51FC">
        <w:rPr>
          <w:rFonts w:ascii="Times New Roman" w:eastAsia="Times New Roman" w:hAnsi="Times New Roman" w:cs="Times New Roman"/>
          <w:sz w:val="24"/>
          <w:szCs w:val="24"/>
        </w:rPr>
        <w:t xml:space="preserve">Критская Е.Д., Сергеева Г.П.,  Шмагина Т.С. «Музыка»: Учебник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51FC">
        <w:rPr>
          <w:rFonts w:ascii="Times New Roman" w:eastAsia="Times New Roman" w:hAnsi="Times New Roman" w:cs="Times New Roman"/>
          <w:sz w:val="24"/>
          <w:szCs w:val="24"/>
        </w:rPr>
        <w:t xml:space="preserve">  класса начальной школы – М.: Просвещение,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F951FC" w:rsidRPr="00F951FC" w:rsidRDefault="00F951FC" w:rsidP="00F951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51FC">
        <w:rPr>
          <w:rFonts w:ascii="Times New Roman" w:eastAsia="Times New Roman" w:hAnsi="Times New Roman" w:cs="Times New Roman"/>
          <w:sz w:val="24"/>
          <w:szCs w:val="24"/>
        </w:rPr>
        <w:t>Рабочая тетрадь для учащихся  2 класс, М.: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951FC" w:rsidRPr="00F951FC" w:rsidRDefault="00F951FC" w:rsidP="00F951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FC">
        <w:rPr>
          <w:rFonts w:ascii="Times New Roman" w:eastAsia="Times New Roman" w:hAnsi="Times New Roman" w:cs="Times New Roman"/>
          <w:sz w:val="24"/>
          <w:szCs w:val="24"/>
        </w:rPr>
        <w:t>Пособие для учителя  /Сост. Е.Д.Критская, Г.П.Сергеева, Т. С. Шмагина.- М.: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951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51FC" w:rsidRDefault="00F951FC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97C68" w:rsidRPr="00F951FC" w:rsidRDefault="00397C68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FC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97C68" w:rsidRPr="00F951FC" w:rsidRDefault="00397C68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FC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плану на изучение музыки во 2 классе отводится 34 часа, 1 час в неделю. </w:t>
      </w:r>
      <w:bookmarkStart w:id="0" w:name="_GoBack"/>
      <w:bookmarkEnd w:id="0"/>
    </w:p>
    <w:p w:rsidR="00397C68" w:rsidRPr="00F851F7" w:rsidRDefault="00397C68" w:rsidP="00397C6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курса.</w:t>
      </w:r>
    </w:p>
    <w:p w:rsidR="00397C68" w:rsidRPr="00F851F7" w:rsidRDefault="00397C68" w:rsidP="0039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397C68" w:rsidRPr="00F851F7" w:rsidRDefault="00397C68" w:rsidP="0039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музыкального образования:</w:t>
      </w:r>
    </w:p>
    <w:p w:rsidR="00397C68" w:rsidRPr="00F851F7" w:rsidRDefault="00397C68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397C68" w:rsidRPr="00F851F7" w:rsidRDefault="00397C68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397C68" w:rsidRPr="00F851F7" w:rsidRDefault="00397C68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97C68" w:rsidRPr="00F851F7" w:rsidRDefault="00397C68" w:rsidP="0039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97C68" w:rsidRPr="00F851F7" w:rsidRDefault="00397C68" w:rsidP="0039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Структуру программы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397C68" w:rsidRPr="00F851F7" w:rsidRDefault="00397C68" w:rsidP="00397C68">
      <w:pPr>
        <w:tabs>
          <w:tab w:val="left" w:pos="10080"/>
        </w:tabs>
        <w:autoSpaceDE w:val="0"/>
        <w:autoSpaceDN w:val="0"/>
        <w:spacing w:after="0" w:line="240" w:lineRule="auto"/>
        <w:ind w:right="31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397C68" w:rsidRPr="00F851F7" w:rsidRDefault="00397C68" w:rsidP="00397C68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397C68" w:rsidRPr="00F851F7" w:rsidRDefault="00397C68" w:rsidP="00397C68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Метод эмоциональной драматургии;</w:t>
      </w:r>
    </w:p>
    <w:p w:rsidR="00397C68" w:rsidRPr="00F851F7" w:rsidRDefault="00397C68" w:rsidP="00397C68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Метод создания «композиций»;</w:t>
      </w:r>
    </w:p>
    <w:p w:rsidR="00397C68" w:rsidRPr="00F851F7" w:rsidRDefault="00397C68" w:rsidP="00397C68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Метод игры;</w:t>
      </w:r>
    </w:p>
    <w:p w:rsidR="00397C68" w:rsidRPr="00F851F7" w:rsidRDefault="00397C68" w:rsidP="00397C68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right="556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Метод художественного контекста. </w:t>
      </w:r>
    </w:p>
    <w:p w:rsidR="00397C68" w:rsidRPr="00F851F7" w:rsidRDefault="00397C68" w:rsidP="00397C68">
      <w:pPr>
        <w:spacing w:after="0" w:line="240" w:lineRule="auto"/>
        <w:ind w:right="55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инструментальном музицировании,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397C68" w:rsidRPr="00F851F7" w:rsidRDefault="00397C68" w:rsidP="00397C68">
      <w:pPr>
        <w:spacing w:after="0" w:line="240" w:lineRule="auto"/>
        <w:ind w:right="556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397C68" w:rsidRPr="00F851F7" w:rsidRDefault="00397C68" w:rsidP="00397C6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Основные виды учебной деятельности школьников</w:t>
      </w:r>
    </w:p>
    <w:p w:rsidR="00397C68" w:rsidRPr="00F851F7" w:rsidRDefault="00397C68" w:rsidP="00397C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Слушание музыки.  </w:t>
      </w:r>
    </w:p>
    <w:p w:rsidR="00397C68" w:rsidRPr="00F851F7" w:rsidRDefault="00397C68" w:rsidP="00397C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Пение.  </w:t>
      </w:r>
    </w:p>
    <w:p w:rsidR="00397C68" w:rsidRPr="00F851F7" w:rsidRDefault="00397C68" w:rsidP="00397C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Инструментальное музицирование. </w:t>
      </w:r>
    </w:p>
    <w:p w:rsidR="00397C68" w:rsidRPr="00F851F7" w:rsidRDefault="00397C68" w:rsidP="00397C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Музыкально-пластическое движение. </w:t>
      </w:r>
    </w:p>
    <w:p w:rsidR="00397C68" w:rsidRPr="00F851F7" w:rsidRDefault="00397C68" w:rsidP="00397C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Драматизация музыкальных произведений.  </w:t>
      </w:r>
    </w:p>
    <w:p w:rsidR="00C4512A" w:rsidRDefault="00C4512A" w:rsidP="00397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C68" w:rsidRPr="00F851F7" w:rsidRDefault="00397C68" w:rsidP="00C45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7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830"/>
        <w:gridCol w:w="2069"/>
      </w:tblGrid>
      <w:tr w:rsidR="00103E21" w:rsidRPr="00AA64F3" w:rsidTr="00103E21">
        <w:trPr>
          <w:cantSplit/>
          <w:trHeight w:val="509"/>
          <w:jc w:val="center"/>
        </w:trPr>
        <w:tc>
          <w:tcPr>
            <w:tcW w:w="756" w:type="dxa"/>
            <w:vMerge w:val="restart"/>
          </w:tcPr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30" w:type="dxa"/>
            <w:vMerge w:val="restart"/>
          </w:tcPr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069" w:type="dxa"/>
            <w:vMerge w:val="restart"/>
          </w:tcPr>
          <w:p w:rsidR="00103E21" w:rsidRPr="00AA64F3" w:rsidRDefault="00103E21" w:rsidP="00F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3E21" w:rsidRPr="00AA64F3" w:rsidTr="00C4512A">
        <w:trPr>
          <w:cantSplit/>
          <w:trHeight w:val="276"/>
          <w:jc w:val="center"/>
        </w:trPr>
        <w:tc>
          <w:tcPr>
            <w:tcW w:w="756" w:type="dxa"/>
            <w:vMerge/>
          </w:tcPr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AA64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“Гори, гори ясно, чтобы не погасло!”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C4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103E21" w:rsidRPr="00AA64F3" w:rsidRDefault="00103E21" w:rsidP="003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AA6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E21" w:rsidRPr="00AA64F3" w:rsidTr="00103E21">
        <w:trPr>
          <w:jc w:val="center"/>
        </w:trPr>
        <w:tc>
          <w:tcPr>
            <w:tcW w:w="756" w:type="dxa"/>
          </w:tcPr>
          <w:p w:rsidR="00103E21" w:rsidRPr="00AA64F3" w:rsidRDefault="00103E21" w:rsidP="003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103E21" w:rsidRPr="00AA64F3" w:rsidRDefault="00103E21" w:rsidP="00C45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9" w:type="dxa"/>
          </w:tcPr>
          <w:p w:rsidR="00103E21" w:rsidRPr="00AA64F3" w:rsidRDefault="00103E21" w:rsidP="001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C1B37" w:rsidRDefault="009530B2" w:rsidP="0095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97C68" w:rsidRDefault="00DC1B37" w:rsidP="0095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530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97C68" w:rsidRPr="00F851F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курса:</w:t>
      </w:r>
    </w:p>
    <w:p w:rsidR="00103E21" w:rsidRPr="00F851F7" w:rsidRDefault="00103E21" w:rsidP="0095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Россия — Родина моя (3ч)</w:t>
      </w:r>
    </w:p>
    <w:p w:rsidR="00397C68" w:rsidRPr="00F851F7" w:rsidRDefault="00397C68" w:rsidP="0039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Музыкальные образы родного края. Песенность как отличительная черта русской музыки. Песня. Мелодия. Аккомпанемент.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«Рассвет на Москве-реке», вступление к опере «Хованщина». М. Мусоргский; «Гимн России». А. Александров, слова С. Михалкова; «Здравствуй, Родина моя». Ю. Чичков, слова К. Ибряева; «Моя Россия». Г. Струве, слова Н. Соловьевой.</w:t>
      </w: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День, полный событий (6ч)</w:t>
      </w:r>
    </w:p>
    <w:p w:rsidR="00397C68" w:rsidRPr="00F851F7" w:rsidRDefault="00397C68" w:rsidP="0039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Мир ребенка в музыкальных интонациях, образах. 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Детские пьесы 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П. Чайковского и С. Прокофьева. Музыкальный инструмент — фортепиано.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 России петь — что стремиться в храм» (7ч)</w:t>
      </w:r>
    </w:p>
    <w:p w:rsidR="00397C68" w:rsidRPr="00F851F7" w:rsidRDefault="00397C68" w:rsidP="0039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 (5ч)</w:t>
      </w:r>
    </w:p>
    <w:p w:rsidR="00397C68" w:rsidRPr="00F851F7" w:rsidRDefault="00397C68" w:rsidP="0039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плясовые наигрыши: «Светит месяц», «Камаринская», «Наигрыш». А. Шнитке;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F846BB" w:rsidRDefault="00F846BB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музыкальном театре (4ч)</w:t>
      </w:r>
    </w:p>
    <w:p w:rsidR="00397C68" w:rsidRPr="00F851F7" w:rsidRDefault="00397C68" w:rsidP="0039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концертном зале (3ч)</w:t>
      </w:r>
    </w:p>
    <w:p w:rsidR="00397C68" w:rsidRPr="00F851F7" w:rsidRDefault="00397C68" w:rsidP="0039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397C68" w:rsidRPr="00F851F7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«Чтоб музыкантом быть, так надобно уменье...» (6ч)</w:t>
      </w:r>
    </w:p>
    <w:p w:rsidR="00397C68" w:rsidRDefault="00397C68" w:rsidP="0010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D77A99" w:rsidRDefault="00D77A99" w:rsidP="0039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BFA" w:rsidRDefault="00632BFA" w:rsidP="0039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C68" w:rsidRDefault="00D77A99" w:rsidP="0039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632BFA" w:rsidRPr="00F851F7" w:rsidRDefault="00632BFA" w:rsidP="0039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2A" w:rsidRPr="00D77A99" w:rsidRDefault="00C4512A" w:rsidP="00C4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Личностные, метапредметные и предметные </w:t>
      </w:r>
    </w:p>
    <w:p w:rsidR="00C4512A" w:rsidRPr="00F851F7" w:rsidRDefault="00C4512A" w:rsidP="00C4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определённые результаты.</w:t>
      </w:r>
    </w:p>
    <w:p w:rsidR="00C4512A" w:rsidRPr="00F851F7" w:rsidRDefault="00C4512A" w:rsidP="00C45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C4512A" w:rsidRPr="00F851F7" w:rsidRDefault="00C4512A" w:rsidP="00C4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F851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4512A" w:rsidRPr="00F851F7" w:rsidRDefault="00C4512A" w:rsidP="00C45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C4512A" w:rsidRPr="00F851F7" w:rsidRDefault="00C4512A" w:rsidP="00C45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C4512A" w:rsidRPr="00F851F7" w:rsidRDefault="00C4512A" w:rsidP="00C45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4512A" w:rsidRPr="00F851F7" w:rsidRDefault="00C4512A" w:rsidP="00C4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7C68" w:rsidRDefault="00397C68" w:rsidP="0039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DB2" w:rsidRDefault="00255DB2" w:rsidP="000E50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512A" w:rsidRDefault="00C4512A" w:rsidP="000E50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512A" w:rsidRDefault="00C4512A" w:rsidP="000E50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512A" w:rsidRDefault="00C4512A" w:rsidP="000E50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512A" w:rsidRDefault="00C4512A" w:rsidP="000E50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C68" w:rsidRPr="00397C68" w:rsidRDefault="00397C68" w:rsidP="00255DB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6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музыки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279"/>
        <w:gridCol w:w="8467"/>
      </w:tblGrid>
      <w:tr w:rsidR="00103E21" w:rsidRPr="00397C68" w:rsidTr="00103E2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 (3ч)</w:t>
            </w:r>
          </w:p>
        </w:tc>
      </w:tr>
      <w:tr w:rsidR="00103E21" w:rsidRPr="00397C68" w:rsidTr="00103E21">
        <w:trPr>
          <w:trHeight w:val="32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</w:t>
            </w:r>
          </w:p>
        </w:tc>
      </w:tr>
      <w:tr w:rsidR="00103E21" w:rsidRPr="00397C68" w:rsidTr="00103E21">
        <w:trPr>
          <w:trHeight w:val="1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Песенность как отличительная черта русской музыки</w:t>
            </w:r>
          </w:p>
        </w:tc>
      </w:tr>
      <w:tr w:rsidR="00103E21" w:rsidRPr="00397C68" w:rsidTr="00103E21">
        <w:trPr>
          <w:trHeight w:val="1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pStyle w:val="a5"/>
              <w:spacing w:after="0" w:line="276" w:lineRule="auto"/>
              <w:jc w:val="center"/>
              <w:rPr>
                <w:b/>
                <w:bCs/>
              </w:rPr>
            </w:pPr>
            <w:r w:rsidRPr="00397C68">
              <w:rPr>
                <w:b/>
                <w:bCs/>
              </w:rPr>
              <w:t>День, полный событий (6ч)</w:t>
            </w:r>
          </w:p>
        </w:tc>
      </w:tr>
      <w:tr w:rsidR="00103E21" w:rsidRPr="00397C68" w:rsidTr="00103E21">
        <w:trPr>
          <w:trHeight w:val="2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pStyle w:val="a5"/>
              <w:spacing w:after="0" w:line="276" w:lineRule="auto"/>
              <w:jc w:val="center"/>
              <w:rPr>
                <w:b/>
                <w:bCs/>
              </w:rPr>
            </w:pPr>
            <w:r w:rsidRPr="00397C68"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pStyle w:val="a5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Мир ребенка в музыкальных образах</w:t>
            </w:r>
          </w:p>
        </w:tc>
      </w:tr>
      <w:tr w:rsidR="00103E21" w:rsidRPr="00397C68" w:rsidTr="00103E21">
        <w:trPr>
          <w:trHeight w:val="2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</w:tc>
      </w:tr>
      <w:tr w:rsidR="00103E21" w:rsidRPr="00397C68" w:rsidTr="00103E21">
        <w:trPr>
          <w:trHeight w:val="2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Танцы, танцы, танцы</w:t>
            </w:r>
          </w:p>
        </w:tc>
      </w:tr>
      <w:tr w:rsidR="00103E21" w:rsidRPr="00397C68" w:rsidTr="00103E21">
        <w:trPr>
          <w:trHeight w:val="2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</w:p>
        </w:tc>
      </w:tr>
      <w:tr w:rsidR="00103E21" w:rsidRPr="00397C68" w:rsidTr="00103E21">
        <w:trPr>
          <w:trHeight w:val="2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Расскажи сказку</w:t>
            </w:r>
          </w:p>
        </w:tc>
      </w:tr>
      <w:tr w:rsidR="00103E21" w:rsidRPr="00397C68" w:rsidTr="00103E21">
        <w:trPr>
          <w:trHeight w:val="2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pStyle w:val="a5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pStyle w:val="a5"/>
              <w:spacing w:after="0" w:line="276" w:lineRule="auto"/>
            </w:pPr>
            <w:r w:rsidRPr="00397C68">
              <w:t>Обобщающий урок по теме: «</w:t>
            </w:r>
            <w:r w:rsidRPr="00397C68">
              <w:rPr>
                <w:bCs/>
              </w:rPr>
              <w:t>День, полный событий»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России петь - что стремиться в храм (7ч)</w:t>
            </w:r>
          </w:p>
        </w:tc>
      </w:tr>
      <w:tr w:rsidR="00103E21" w:rsidRPr="00397C68" w:rsidTr="00103E21">
        <w:trPr>
          <w:trHeight w:val="1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Колокольные звоны России</w:t>
            </w:r>
          </w:p>
        </w:tc>
      </w:tr>
      <w:tr w:rsidR="00103E21" w:rsidRPr="00397C68" w:rsidTr="00103E21">
        <w:trPr>
          <w:trHeight w:val="20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</w:tr>
      <w:tr w:rsidR="00103E21" w:rsidRPr="00397C68" w:rsidTr="00103E2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F8038A" w:rsidRDefault="00103E21" w:rsidP="00C4512A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</w:tr>
      <w:tr w:rsidR="00103E21" w:rsidRPr="00397C68" w:rsidTr="00103E21">
        <w:trPr>
          <w:trHeight w:val="1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Жанр молитвы</w:t>
            </w:r>
          </w:p>
        </w:tc>
      </w:tr>
      <w:tr w:rsidR="00103E21" w:rsidRPr="00397C68" w:rsidTr="00103E21">
        <w:trPr>
          <w:trHeight w:val="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</w:tr>
      <w:tr w:rsidR="00103E21" w:rsidRPr="00397C68" w:rsidTr="00103E2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</w:tr>
      <w:tr w:rsidR="00103E21" w:rsidRPr="00397C68" w:rsidTr="00103E2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 (5ч)</w:t>
            </w:r>
          </w:p>
        </w:tc>
      </w:tr>
      <w:tr w:rsidR="00103E21" w:rsidRPr="00397C68" w:rsidTr="00103E21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103E21" w:rsidRPr="00397C68" w:rsidTr="00103E21">
        <w:trPr>
          <w:trHeight w:val="1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народная мудрость</w:t>
            </w:r>
          </w:p>
        </w:tc>
      </w:tr>
      <w:tr w:rsidR="00103E21" w:rsidRPr="00397C68" w:rsidTr="00103E21">
        <w:trPr>
          <w:trHeight w:val="21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</w:t>
            </w:r>
          </w:p>
        </w:tc>
      </w:tr>
      <w:tr w:rsidR="00103E21" w:rsidRPr="00397C68" w:rsidTr="00103E21">
        <w:trPr>
          <w:trHeight w:val="2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Масленица</w:t>
            </w:r>
          </w:p>
        </w:tc>
      </w:tr>
      <w:tr w:rsidR="00103E21" w:rsidRPr="00397C68" w:rsidTr="00103E21">
        <w:trPr>
          <w:trHeight w:val="2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Встреча весны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 (4ч)</w:t>
            </w:r>
          </w:p>
        </w:tc>
      </w:tr>
      <w:tr w:rsidR="00103E21" w:rsidRPr="00397C68" w:rsidTr="00103E2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</w:tr>
      <w:tr w:rsidR="00103E21" w:rsidRPr="00397C68" w:rsidTr="00103E21">
        <w:trPr>
          <w:trHeight w:val="2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Балет на сказочный сюжет</w:t>
            </w:r>
          </w:p>
        </w:tc>
      </w:tr>
      <w:tr w:rsidR="00103E21" w:rsidRPr="00397C68" w:rsidTr="00103E2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в музыке опер и балетов</w:t>
            </w:r>
          </w:p>
        </w:tc>
      </w:tr>
      <w:tr w:rsidR="00103E21" w:rsidRPr="00397C68" w:rsidTr="00103E21">
        <w:trPr>
          <w:trHeight w:val="2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Опера “Руслан и Людмила”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 (3ч)</w:t>
            </w:r>
          </w:p>
        </w:tc>
      </w:tr>
      <w:tr w:rsidR="00103E21" w:rsidRPr="00397C68" w:rsidTr="00103E21">
        <w:trPr>
          <w:trHeight w:val="1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Жанр симфонической сказки</w:t>
            </w:r>
          </w:p>
        </w:tc>
      </w:tr>
      <w:tr w:rsidR="00103E21" w:rsidRPr="00397C68" w:rsidTr="00103E21">
        <w:trPr>
          <w:trHeight w:val="2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855968" w:rsidRDefault="00103E21" w:rsidP="00C451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Музыкальные образы сюиты “Картинки с выставки”</w:t>
            </w:r>
          </w:p>
        </w:tc>
      </w:tr>
      <w:tr w:rsidR="00103E21" w:rsidRPr="00397C68" w:rsidTr="00103E21">
        <w:trPr>
          <w:trHeight w:val="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Мир музыки Моцарта</w:t>
            </w:r>
          </w:p>
        </w:tc>
      </w:tr>
      <w:tr w:rsidR="00103E21" w:rsidRPr="00397C68" w:rsidTr="00103E21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музыкантом быть, так надобно уменье ( 6ч)</w:t>
            </w:r>
          </w:p>
        </w:tc>
      </w:tr>
      <w:tr w:rsidR="00103E21" w:rsidRPr="00397C68" w:rsidTr="00103E21">
        <w:trPr>
          <w:trHeight w:val="1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</w:tc>
      </w:tr>
      <w:tr w:rsidR="00103E21" w:rsidRPr="00397C68" w:rsidTr="00103E21">
        <w:trPr>
          <w:trHeight w:val="2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</w:tr>
      <w:tr w:rsidR="00103E21" w:rsidRPr="00397C68" w:rsidTr="00103E21">
        <w:trPr>
          <w:trHeight w:val="2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Песня, танец и марш в музыке Кабалевского</w:t>
            </w:r>
          </w:p>
        </w:tc>
      </w:tr>
      <w:tr w:rsidR="00103E21" w:rsidRPr="00397C68" w:rsidTr="00103E21">
        <w:trPr>
          <w:trHeight w:val="2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</w:t>
            </w:r>
          </w:p>
        </w:tc>
      </w:tr>
      <w:tr w:rsidR="00103E21" w:rsidRPr="00397C68" w:rsidTr="00103E21">
        <w:trPr>
          <w:trHeight w:val="2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Мир музыки Прокофьева и Чайковского</w:t>
            </w:r>
          </w:p>
        </w:tc>
      </w:tr>
      <w:tr w:rsidR="00103E21" w:rsidRPr="00397C68" w:rsidTr="00103E21">
        <w:trPr>
          <w:trHeight w:val="2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1" w:rsidRPr="00397C68" w:rsidRDefault="00103E21" w:rsidP="00C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8">
              <w:rPr>
                <w:rFonts w:ascii="Times New Roman" w:hAnsi="Times New Roman" w:cs="Times New Roman"/>
                <w:sz w:val="24"/>
                <w:szCs w:val="24"/>
              </w:rPr>
              <w:t>Обобщающий урок -концерт</w:t>
            </w:r>
          </w:p>
        </w:tc>
      </w:tr>
    </w:tbl>
    <w:p w:rsidR="006600DC" w:rsidRDefault="006600DC" w:rsidP="00D77A99">
      <w:pPr>
        <w:pStyle w:val="a5"/>
        <w:spacing w:line="240" w:lineRule="exact"/>
        <w:jc w:val="both"/>
      </w:pPr>
    </w:p>
    <w:sectPr w:rsidR="006600DC" w:rsidSect="00255DB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82" w:rsidRDefault="00ED7F82" w:rsidP="005072F0">
      <w:pPr>
        <w:spacing w:after="0" w:line="240" w:lineRule="auto"/>
      </w:pPr>
      <w:r>
        <w:separator/>
      </w:r>
    </w:p>
  </w:endnote>
  <w:endnote w:type="continuationSeparator" w:id="1">
    <w:p w:rsidR="00ED7F82" w:rsidRDefault="00ED7F82" w:rsidP="005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860"/>
    </w:sdtPr>
    <w:sdtContent>
      <w:p w:rsidR="003B399F" w:rsidRDefault="00D2619F">
        <w:pPr>
          <w:pStyle w:val="ab"/>
          <w:jc w:val="center"/>
        </w:pPr>
        <w:r>
          <w:fldChar w:fldCharType="begin"/>
        </w:r>
        <w:r w:rsidR="003B399F">
          <w:instrText xml:space="preserve"> PAGE   \* MERGEFORMAT </w:instrText>
        </w:r>
        <w:r>
          <w:fldChar w:fldCharType="separate"/>
        </w:r>
        <w:r w:rsidR="00632B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399F" w:rsidRDefault="003B39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82" w:rsidRDefault="00ED7F82" w:rsidP="005072F0">
      <w:pPr>
        <w:spacing w:after="0" w:line="240" w:lineRule="auto"/>
      </w:pPr>
      <w:r>
        <w:separator/>
      </w:r>
    </w:p>
  </w:footnote>
  <w:footnote w:type="continuationSeparator" w:id="1">
    <w:p w:rsidR="00ED7F82" w:rsidRDefault="00ED7F82" w:rsidP="0050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97D"/>
    <w:multiLevelType w:val="hybridMultilevel"/>
    <w:tmpl w:val="6E48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3B1"/>
    <w:rsid w:val="000977D2"/>
    <w:rsid w:val="000B22A3"/>
    <w:rsid w:val="000E50AC"/>
    <w:rsid w:val="00103E21"/>
    <w:rsid w:val="0011083F"/>
    <w:rsid w:val="00152249"/>
    <w:rsid w:val="00195736"/>
    <w:rsid w:val="001E3B21"/>
    <w:rsid w:val="002033FA"/>
    <w:rsid w:val="00216590"/>
    <w:rsid w:val="00255DB2"/>
    <w:rsid w:val="00260129"/>
    <w:rsid w:val="00363A4E"/>
    <w:rsid w:val="00373DEC"/>
    <w:rsid w:val="00395233"/>
    <w:rsid w:val="00397C68"/>
    <w:rsid w:val="003B399F"/>
    <w:rsid w:val="003C653F"/>
    <w:rsid w:val="003F7832"/>
    <w:rsid w:val="00400850"/>
    <w:rsid w:val="004814FE"/>
    <w:rsid w:val="004B277D"/>
    <w:rsid w:val="004C2C07"/>
    <w:rsid w:val="004E71D6"/>
    <w:rsid w:val="00502463"/>
    <w:rsid w:val="005072F0"/>
    <w:rsid w:val="0057331F"/>
    <w:rsid w:val="005A63B1"/>
    <w:rsid w:val="00632BFA"/>
    <w:rsid w:val="006600DC"/>
    <w:rsid w:val="00674941"/>
    <w:rsid w:val="006A4553"/>
    <w:rsid w:val="006A6F12"/>
    <w:rsid w:val="006C48EB"/>
    <w:rsid w:val="006F11AD"/>
    <w:rsid w:val="00855968"/>
    <w:rsid w:val="008B4386"/>
    <w:rsid w:val="008F77B0"/>
    <w:rsid w:val="009222B4"/>
    <w:rsid w:val="00951AC3"/>
    <w:rsid w:val="009530B2"/>
    <w:rsid w:val="00981308"/>
    <w:rsid w:val="00A73A29"/>
    <w:rsid w:val="00AF32B0"/>
    <w:rsid w:val="00B25477"/>
    <w:rsid w:val="00BE16AC"/>
    <w:rsid w:val="00BE7C96"/>
    <w:rsid w:val="00C41E44"/>
    <w:rsid w:val="00C4512A"/>
    <w:rsid w:val="00C640BD"/>
    <w:rsid w:val="00CB3C87"/>
    <w:rsid w:val="00CD34B3"/>
    <w:rsid w:val="00CE54D3"/>
    <w:rsid w:val="00D03F02"/>
    <w:rsid w:val="00D2619F"/>
    <w:rsid w:val="00D77A99"/>
    <w:rsid w:val="00DC1B37"/>
    <w:rsid w:val="00ED7F82"/>
    <w:rsid w:val="00F74CCC"/>
    <w:rsid w:val="00F752AE"/>
    <w:rsid w:val="00F8038A"/>
    <w:rsid w:val="00F8171D"/>
    <w:rsid w:val="00F846BB"/>
    <w:rsid w:val="00F951FC"/>
    <w:rsid w:val="00FD2AE5"/>
    <w:rsid w:val="00FE15BE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63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W-">
    <w:name w:val="WW-Базовый"/>
    <w:rsid w:val="005A63B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97C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397C68"/>
  </w:style>
  <w:style w:type="paragraph" w:customStyle="1" w:styleId="NormalPP">
    <w:name w:val="Normal PP"/>
    <w:basedOn w:val="a"/>
    <w:rsid w:val="00397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rsid w:val="00397C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97C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97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97C68"/>
    <w:rPr>
      <w:rFonts w:ascii="Times New Roman" w:eastAsia="Times New Roman" w:hAnsi="Times New Roman" w:cs="Times New Roman"/>
      <w:sz w:val="24"/>
      <w:szCs w:val="24"/>
    </w:rPr>
  </w:style>
  <w:style w:type="paragraph" w:customStyle="1" w:styleId="Magistornew">
    <w:name w:val="Magistor new"/>
    <w:basedOn w:val="a"/>
    <w:rsid w:val="00397C68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styleId="a7">
    <w:name w:val="footnote text"/>
    <w:basedOn w:val="a"/>
    <w:link w:val="a8"/>
    <w:semiHidden/>
    <w:rsid w:val="00397C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97C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72F0"/>
  </w:style>
  <w:style w:type="paragraph" w:styleId="ab">
    <w:name w:val="footer"/>
    <w:basedOn w:val="a"/>
    <w:link w:val="ac"/>
    <w:uiPriority w:val="99"/>
    <w:unhideWhenUsed/>
    <w:rsid w:val="005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2F0"/>
  </w:style>
  <w:style w:type="paragraph" w:styleId="ad">
    <w:name w:val="Balloon Text"/>
    <w:basedOn w:val="a"/>
    <w:link w:val="ae"/>
    <w:uiPriority w:val="99"/>
    <w:semiHidden/>
    <w:unhideWhenUsed/>
    <w:rsid w:val="0063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88F2-9752-4062-B715-E830AC1B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39</cp:revision>
  <dcterms:created xsi:type="dcterms:W3CDTF">2013-06-02T04:59:00Z</dcterms:created>
  <dcterms:modified xsi:type="dcterms:W3CDTF">2019-11-26T01:06:00Z</dcterms:modified>
</cp:coreProperties>
</file>