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«Маловская средняя общеобразовательная школа» п. Маловский</w:t>
      </w:r>
    </w:p>
    <w:tbl>
      <w:tblPr>
        <w:tblStyle w:val="a3"/>
        <w:tblW w:w="10740" w:type="dxa"/>
        <w:tblInd w:w="-651" w:type="dxa"/>
        <w:tblLook w:val="04A0"/>
      </w:tblPr>
      <w:tblGrid>
        <w:gridCol w:w="3510"/>
        <w:gridCol w:w="3686"/>
        <w:gridCol w:w="3544"/>
      </w:tblGrid>
      <w:tr w:rsidR="00FB66E4" w:rsidTr="00EF190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«_____»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____________________201_____ г.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</w:p>
          <w:p w:rsidR="00FB66E4" w:rsidRDefault="00FB66E4" w:rsidP="00EF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УР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«Маловская СОШ»</w:t>
            </w:r>
          </w:p>
          <w:p w:rsidR="00FB66E4" w:rsidRDefault="00FB66E4" w:rsidP="00EF19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МБОУ</w:t>
            </w:r>
          </w:p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«Маловской СОШ»</w:t>
            </w:r>
          </w:p>
          <w:p w:rsidR="00FB66E4" w:rsidRDefault="00FB66E4" w:rsidP="00EF1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  №_________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FB66E4" w:rsidRDefault="00FB66E4" w:rsidP="00EF1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«_____»____________201_____ г.</w:t>
            </w:r>
          </w:p>
        </w:tc>
      </w:tr>
    </w:tbl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в 5 классе</w:t>
      </w: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Скосырской Н.И.</w:t>
      </w: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Рассмотрено на заседании</w:t>
      </w: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педагогического совета</w:t>
      </w: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протокол №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«_____»_______201__ г.                                                 </w:t>
      </w: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B66E4" w:rsidRDefault="00FB66E4" w:rsidP="00FB6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B66E4" w:rsidRDefault="00FB66E4" w:rsidP="00FB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FB66E4" w:rsidRDefault="00FB66E4" w:rsidP="00FB6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E4" w:rsidRDefault="00FB66E4" w:rsidP="00FB6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пос. Маловский</w:t>
      </w:r>
    </w:p>
    <w:p w:rsidR="00FB66E4" w:rsidRDefault="00805167" w:rsidP="00FB6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2019-2020</w:t>
      </w:r>
      <w:r w:rsidR="00FB66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66E4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FB66E4">
        <w:rPr>
          <w:rFonts w:ascii="Times New Roman" w:hAnsi="Times New Roman"/>
          <w:b/>
          <w:sz w:val="24"/>
          <w:szCs w:val="24"/>
        </w:rPr>
        <w:t>. г.</w:t>
      </w:r>
    </w:p>
    <w:p w:rsidR="00424798" w:rsidRDefault="00424798" w:rsidP="00FB6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798" w:rsidRDefault="00424798" w:rsidP="00FB6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798" w:rsidRDefault="00424798" w:rsidP="00FB66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798" w:rsidRPr="00D00962" w:rsidRDefault="00424798" w:rsidP="00FB6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98" w:rsidRPr="00D00962" w:rsidRDefault="00424798" w:rsidP="0042479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96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24798" w:rsidRPr="00D00962" w:rsidRDefault="00424798" w:rsidP="00424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62">
        <w:rPr>
          <w:rFonts w:ascii="Times New Roman" w:eastAsia="Times New Roman" w:hAnsi="Times New Roman" w:cs="Times New Roman"/>
          <w:sz w:val="24"/>
          <w:szCs w:val="24"/>
        </w:rPr>
        <w:t>Рабочая программа по математике для 5 класса разработана с учетом требований ФГОС ООО, утвержденным приказом Министерства образования и на</w:t>
      </w:r>
      <w:r w:rsidR="00D00962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от 17</w:t>
      </w:r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 декабря  2010 г. № 1897,  в соответствии с авторской программой А.Г. Мерзляк, В.Б. Полонский, М.С. Якир, Е.В. </w:t>
      </w:r>
      <w:proofErr w:type="spellStart"/>
      <w:r w:rsidRPr="00D00962">
        <w:rPr>
          <w:rFonts w:ascii="Times New Roman" w:eastAsia="Times New Roman" w:hAnsi="Times New Roman" w:cs="Times New Roman"/>
          <w:sz w:val="24"/>
          <w:szCs w:val="24"/>
        </w:rPr>
        <w:t>Буцко</w:t>
      </w:r>
      <w:proofErr w:type="spellEnd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(Математика: программы</w:t>
      </w:r>
      <w:proofErr w:type="gramStart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5–9 классы А.Г. Мерзляк, В.Б. Полонский, М.С. Якир, Е.В. </w:t>
      </w:r>
      <w:proofErr w:type="spellStart"/>
      <w:r w:rsidRPr="00D00962">
        <w:rPr>
          <w:rFonts w:ascii="Times New Roman" w:eastAsia="Times New Roman" w:hAnsi="Times New Roman" w:cs="Times New Roman"/>
          <w:sz w:val="24"/>
          <w:szCs w:val="24"/>
        </w:rPr>
        <w:t>Буцко</w:t>
      </w:r>
      <w:proofErr w:type="spellEnd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/. — М.</w:t>
      </w:r>
      <w:proofErr w:type="gramStart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00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962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D00962">
        <w:rPr>
          <w:rFonts w:ascii="Times New Roman" w:eastAsia="Times New Roman" w:hAnsi="Times New Roman" w:cs="Times New Roman"/>
          <w:sz w:val="24"/>
          <w:szCs w:val="24"/>
        </w:rPr>
        <w:t>, 2014. — 152 с.) и УМК</w:t>
      </w:r>
      <w:r w:rsidR="00DA6AFC" w:rsidRPr="00D00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290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 xml:space="preserve">Курс математики </w:t>
      </w:r>
      <w:r w:rsidRPr="00D00962">
        <w:rPr>
          <w:rStyle w:val="FontStyle75"/>
          <w:sz w:val="24"/>
          <w:szCs w:val="24"/>
        </w:rPr>
        <w:t xml:space="preserve">5-6 </w:t>
      </w:r>
      <w:r w:rsidRPr="00D00962">
        <w:rPr>
          <w:rStyle w:val="FontStyle83"/>
          <w:sz w:val="24"/>
          <w:szCs w:val="24"/>
        </w:rPr>
        <w:t>классов является фундаментом для математического образ</w:t>
      </w:r>
      <w:r w:rsidRPr="00D00962">
        <w:rPr>
          <w:rStyle w:val="FontStyle83"/>
          <w:sz w:val="24"/>
          <w:szCs w:val="24"/>
        </w:rPr>
        <w:t>о</w:t>
      </w:r>
      <w:r w:rsidRPr="00D00962">
        <w:rPr>
          <w:rStyle w:val="FontStyle83"/>
          <w:sz w:val="24"/>
          <w:szCs w:val="24"/>
        </w:rPr>
        <w:t>вания и развития школьников, доминирующей функцией при его изучении в этом во</w:t>
      </w:r>
      <w:r w:rsidRPr="00D00962">
        <w:rPr>
          <w:rStyle w:val="FontStyle83"/>
          <w:sz w:val="24"/>
          <w:szCs w:val="24"/>
        </w:rPr>
        <w:t>з</w:t>
      </w:r>
      <w:r w:rsidRPr="00D00962">
        <w:rPr>
          <w:rStyle w:val="FontStyle83"/>
          <w:sz w:val="24"/>
          <w:szCs w:val="24"/>
        </w:rPr>
        <w:t>расте является интеллектуальное развитие учащихся. Курс по</w:t>
      </w:r>
      <w:r w:rsidRPr="00D00962">
        <w:rPr>
          <w:rStyle w:val="FontStyle83"/>
          <w:sz w:val="24"/>
          <w:szCs w:val="24"/>
        </w:rPr>
        <w:softHyphen/>
        <w:t>строен на взвешенном с</w:t>
      </w:r>
      <w:r w:rsidRPr="00D00962">
        <w:rPr>
          <w:rStyle w:val="FontStyle83"/>
          <w:sz w:val="24"/>
          <w:szCs w:val="24"/>
        </w:rPr>
        <w:t>о</w:t>
      </w:r>
      <w:r w:rsidRPr="00D00962">
        <w:rPr>
          <w:rStyle w:val="FontStyle83"/>
          <w:sz w:val="24"/>
          <w:szCs w:val="24"/>
        </w:rPr>
        <w:t>отношении новых и ранее усвоен</w:t>
      </w:r>
      <w:r w:rsidRPr="00D00962">
        <w:rPr>
          <w:rStyle w:val="FontStyle83"/>
          <w:sz w:val="24"/>
          <w:szCs w:val="24"/>
        </w:rPr>
        <w:softHyphen/>
        <w:t>ных знаний, обязательных и дополнительных тем для изу</w:t>
      </w:r>
      <w:r w:rsidRPr="00D00962">
        <w:rPr>
          <w:rStyle w:val="FontStyle83"/>
          <w:sz w:val="24"/>
          <w:szCs w:val="24"/>
        </w:rPr>
        <w:softHyphen/>
        <w:t>чения, а также учитывает возрастные и индивидуальные особенности усвоения зн</w:t>
      </w:r>
      <w:r w:rsidRPr="00D00962">
        <w:rPr>
          <w:rStyle w:val="FontStyle83"/>
          <w:sz w:val="24"/>
          <w:szCs w:val="24"/>
        </w:rPr>
        <w:t>а</w:t>
      </w:r>
      <w:r w:rsidRPr="00D00962">
        <w:rPr>
          <w:rStyle w:val="FontStyle83"/>
          <w:sz w:val="24"/>
          <w:szCs w:val="24"/>
        </w:rPr>
        <w:t>ний учащимися.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 xml:space="preserve">Практическая значимость школьного курса математики </w:t>
      </w:r>
      <w:r w:rsidRPr="00D00962">
        <w:rPr>
          <w:rStyle w:val="FontStyle75"/>
          <w:sz w:val="24"/>
          <w:szCs w:val="24"/>
        </w:rPr>
        <w:t xml:space="preserve">5-6 </w:t>
      </w:r>
      <w:r w:rsidRPr="00D00962">
        <w:rPr>
          <w:rStyle w:val="FontStyle83"/>
          <w:sz w:val="24"/>
          <w:szCs w:val="24"/>
        </w:rPr>
        <w:t>классов состоит в том, что предметом его изучения яв</w:t>
      </w:r>
      <w:r w:rsidRPr="00D00962">
        <w:rPr>
          <w:rStyle w:val="FontStyle83"/>
          <w:sz w:val="24"/>
          <w:szCs w:val="24"/>
        </w:rPr>
        <w:softHyphen/>
        <w:t>ляются пространственные формы и количественные о</w:t>
      </w:r>
      <w:r w:rsidRPr="00D00962">
        <w:rPr>
          <w:rStyle w:val="FontStyle83"/>
          <w:sz w:val="24"/>
          <w:szCs w:val="24"/>
        </w:rPr>
        <w:t>т</w:t>
      </w:r>
      <w:r w:rsidRPr="00D00962">
        <w:rPr>
          <w:rStyle w:val="FontStyle83"/>
          <w:sz w:val="24"/>
          <w:szCs w:val="24"/>
        </w:rPr>
        <w:t>но</w:t>
      </w:r>
      <w:r w:rsidRPr="00D00962">
        <w:rPr>
          <w:rStyle w:val="FontStyle83"/>
          <w:sz w:val="24"/>
          <w:szCs w:val="24"/>
        </w:rPr>
        <w:softHyphen/>
        <w:t>шения реального мира. В современном обществе математи</w:t>
      </w:r>
      <w:r w:rsidRPr="00D00962">
        <w:rPr>
          <w:rStyle w:val="FontStyle83"/>
          <w:sz w:val="24"/>
          <w:szCs w:val="24"/>
        </w:rPr>
        <w:softHyphen/>
        <w:t>ческая подготовка необх</w:t>
      </w:r>
      <w:r w:rsidRPr="00D00962">
        <w:rPr>
          <w:rStyle w:val="FontStyle83"/>
          <w:sz w:val="24"/>
          <w:szCs w:val="24"/>
        </w:rPr>
        <w:t>о</w:t>
      </w:r>
      <w:r w:rsidRPr="00D00962">
        <w:rPr>
          <w:rStyle w:val="FontStyle83"/>
          <w:sz w:val="24"/>
          <w:szCs w:val="24"/>
        </w:rPr>
        <w:t>дима каждому человеку, так как математика присутствует во всех сферах человеческой дея</w:t>
      </w:r>
      <w:r w:rsidRPr="00D00962">
        <w:rPr>
          <w:rStyle w:val="FontStyle83"/>
          <w:sz w:val="24"/>
          <w:szCs w:val="24"/>
        </w:rPr>
        <w:softHyphen/>
        <w:t>тельности.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 xml:space="preserve">Математика является одним из опорных школьных предметов. Математические знания и умения необходимы для изучения алгебры и геометрии в </w:t>
      </w:r>
      <w:r w:rsidRPr="00D00962">
        <w:rPr>
          <w:rStyle w:val="FontStyle75"/>
          <w:sz w:val="24"/>
          <w:szCs w:val="24"/>
        </w:rPr>
        <w:t xml:space="preserve">7-9 </w:t>
      </w:r>
      <w:r w:rsidRPr="00D00962">
        <w:rPr>
          <w:rStyle w:val="FontStyle83"/>
          <w:sz w:val="24"/>
          <w:szCs w:val="24"/>
        </w:rPr>
        <w:t>классах, а также для изучения смежных дисциплин.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>Одной из основных целей изучения математики является развитие мышления, прежде всего формирование абстракт</w:t>
      </w:r>
      <w:r w:rsidRPr="00D00962">
        <w:rPr>
          <w:rStyle w:val="FontStyle83"/>
          <w:sz w:val="24"/>
          <w:szCs w:val="24"/>
        </w:rPr>
        <w:softHyphen/>
        <w:t xml:space="preserve">ного мышления. </w:t>
      </w:r>
      <w:r w:rsidRPr="00D00962">
        <w:rPr>
          <w:rStyle w:val="FontStyle81"/>
          <w:sz w:val="24"/>
          <w:szCs w:val="24"/>
        </w:rPr>
        <w:t xml:space="preserve">С </w:t>
      </w:r>
      <w:r w:rsidRPr="00D00962">
        <w:rPr>
          <w:rStyle w:val="FontStyle83"/>
          <w:sz w:val="24"/>
          <w:szCs w:val="24"/>
        </w:rPr>
        <w:t>точки зрения воспитания творческой личности особенно важно, чтобы в структуру мышления учащихся, кроме алг</w:t>
      </w:r>
      <w:r w:rsidRPr="00D00962">
        <w:rPr>
          <w:rStyle w:val="FontStyle83"/>
          <w:sz w:val="24"/>
          <w:szCs w:val="24"/>
        </w:rPr>
        <w:t>о</w:t>
      </w:r>
      <w:r w:rsidRPr="00D00962">
        <w:rPr>
          <w:rStyle w:val="FontStyle83"/>
          <w:sz w:val="24"/>
          <w:szCs w:val="24"/>
        </w:rPr>
        <w:t>ритмических умений и навыков, ко</w:t>
      </w:r>
      <w:r w:rsidRPr="00D00962">
        <w:rPr>
          <w:rStyle w:val="FontStyle83"/>
          <w:sz w:val="24"/>
          <w:szCs w:val="24"/>
        </w:rPr>
        <w:softHyphen/>
        <w:t xml:space="preserve">торые сформулированы в стандартных правилах, формулах и алгоритмах действий, вошли эвристические </w:t>
      </w:r>
      <w:proofErr w:type="gramStart"/>
      <w:r w:rsidRPr="00D00962">
        <w:rPr>
          <w:rStyle w:val="FontStyle83"/>
          <w:sz w:val="24"/>
          <w:szCs w:val="24"/>
        </w:rPr>
        <w:t>приёмы</w:t>
      </w:r>
      <w:proofErr w:type="gramEnd"/>
      <w:r w:rsidRPr="00D00962">
        <w:rPr>
          <w:rStyle w:val="FontStyle83"/>
          <w:sz w:val="24"/>
          <w:szCs w:val="24"/>
        </w:rPr>
        <w:t xml:space="preserve"> как общего, так и ко</w:t>
      </w:r>
      <w:r w:rsidRPr="00D00962">
        <w:rPr>
          <w:rStyle w:val="FontStyle83"/>
          <w:sz w:val="24"/>
          <w:szCs w:val="24"/>
        </w:rPr>
        <w:t>н</w:t>
      </w:r>
      <w:r w:rsidRPr="00D00962">
        <w:rPr>
          <w:rStyle w:val="FontStyle83"/>
          <w:sz w:val="24"/>
          <w:szCs w:val="24"/>
        </w:rPr>
        <w:t>кретного характера. Эти приёмы, в част</w:t>
      </w:r>
      <w:r w:rsidRPr="00D00962">
        <w:rPr>
          <w:rStyle w:val="FontStyle83"/>
          <w:sz w:val="24"/>
          <w:szCs w:val="24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 w:rsidRPr="00D00962">
        <w:rPr>
          <w:rStyle w:val="FontStyle83"/>
          <w:sz w:val="24"/>
          <w:szCs w:val="24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D00962">
        <w:rPr>
          <w:rStyle w:val="FontStyle83"/>
          <w:sz w:val="24"/>
          <w:szCs w:val="24"/>
        </w:rPr>
        <w:softHyphen/>
        <w:t>ции в современном информационном обществе важным фактором является фо</w:t>
      </w:r>
      <w:r w:rsidRPr="00D00962">
        <w:rPr>
          <w:rStyle w:val="FontStyle83"/>
          <w:sz w:val="24"/>
          <w:szCs w:val="24"/>
        </w:rPr>
        <w:t>р</w:t>
      </w:r>
      <w:r w:rsidRPr="00D00962">
        <w:rPr>
          <w:rStyle w:val="FontStyle83"/>
          <w:sz w:val="24"/>
          <w:szCs w:val="24"/>
        </w:rPr>
        <w:t>мирование математического стиля мышления, включающего в себя индукцию и деду</w:t>
      </w:r>
      <w:r w:rsidRPr="00D00962">
        <w:rPr>
          <w:rStyle w:val="FontStyle83"/>
          <w:sz w:val="24"/>
          <w:szCs w:val="24"/>
        </w:rPr>
        <w:t>к</w:t>
      </w:r>
      <w:r w:rsidRPr="00D00962">
        <w:rPr>
          <w:rStyle w:val="FontStyle83"/>
          <w:sz w:val="24"/>
          <w:szCs w:val="24"/>
        </w:rPr>
        <w:t>цию, обобщение и конкретизацию, анализ и синтез, классифика</w:t>
      </w:r>
      <w:r w:rsidRPr="00D00962">
        <w:rPr>
          <w:rStyle w:val="FontStyle83"/>
          <w:sz w:val="24"/>
          <w:szCs w:val="24"/>
        </w:rPr>
        <w:softHyphen/>
        <w:t>цию и систематизацию, абстрагирование и аналогию.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>Обучение математике даёт возможность школьникам на</w:t>
      </w:r>
      <w:r w:rsidRPr="00D00962">
        <w:rPr>
          <w:rStyle w:val="FontStyle83"/>
          <w:sz w:val="24"/>
          <w:szCs w:val="24"/>
        </w:rPr>
        <w:softHyphen/>
        <w:t>учиться планировать свою деятельность, критически оце</w:t>
      </w:r>
      <w:r w:rsidRPr="00D00962">
        <w:rPr>
          <w:rStyle w:val="FontStyle83"/>
          <w:sz w:val="24"/>
          <w:szCs w:val="24"/>
        </w:rPr>
        <w:softHyphen/>
        <w:t>нивать её, принимать самостоятельные решения, о</w:t>
      </w:r>
      <w:r w:rsidRPr="00D00962">
        <w:rPr>
          <w:rStyle w:val="FontStyle83"/>
          <w:sz w:val="24"/>
          <w:szCs w:val="24"/>
        </w:rPr>
        <w:t>т</w:t>
      </w:r>
      <w:r w:rsidRPr="00D00962">
        <w:rPr>
          <w:rStyle w:val="FontStyle83"/>
          <w:sz w:val="24"/>
          <w:szCs w:val="24"/>
        </w:rPr>
        <w:t>стаи</w:t>
      </w:r>
      <w:r w:rsidRPr="00D00962">
        <w:rPr>
          <w:rStyle w:val="FontStyle83"/>
          <w:sz w:val="24"/>
          <w:szCs w:val="24"/>
        </w:rPr>
        <w:softHyphen/>
        <w:t>вать свои взгляды и убеждения.</w:t>
      </w:r>
    </w:p>
    <w:p w:rsidR="00D00962" w:rsidRPr="00D00962" w:rsidRDefault="00D00962" w:rsidP="00D00962">
      <w:pPr>
        <w:pStyle w:val="Style12"/>
        <w:widowControl/>
        <w:spacing w:before="10" w:line="240" w:lineRule="auto"/>
        <w:ind w:right="38"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>В процессе изучения математики школьники учатся из</w:t>
      </w:r>
      <w:r w:rsidRPr="00D00962">
        <w:rPr>
          <w:rStyle w:val="FontStyle83"/>
          <w:sz w:val="24"/>
          <w:szCs w:val="24"/>
        </w:rPr>
        <w:softHyphen/>
        <w:t>лагать свои мысли ясно и исчерпывающе, приобретают на</w:t>
      </w:r>
      <w:r w:rsidRPr="00D00962">
        <w:rPr>
          <w:rStyle w:val="FontStyle83"/>
          <w:sz w:val="24"/>
          <w:szCs w:val="24"/>
        </w:rPr>
        <w:softHyphen/>
        <w:t>выки чёткого и грамотного выполнения математич</w:t>
      </w:r>
      <w:r w:rsidRPr="00D00962">
        <w:rPr>
          <w:rStyle w:val="FontStyle83"/>
          <w:sz w:val="24"/>
          <w:szCs w:val="24"/>
        </w:rPr>
        <w:t>е</w:t>
      </w:r>
      <w:r w:rsidRPr="00D00962">
        <w:rPr>
          <w:rStyle w:val="FontStyle83"/>
          <w:sz w:val="24"/>
          <w:szCs w:val="24"/>
        </w:rPr>
        <w:t>ских записей, при этом использование математического языка позволяет развивать у учащихся грамотную устную и пись</w:t>
      </w:r>
      <w:r w:rsidRPr="00D00962">
        <w:rPr>
          <w:rStyle w:val="FontStyle83"/>
          <w:sz w:val="24"/>
          <w:szCs w:val="24"/>
        </w:rPr>
        <w:softHyphen/>
        <w:t>менную речь.</w:t>
      </w:r>
    </w:p>
    <w:p w:rsidR="00D00962" w:rsidRPr="00D00962" w:rsidRDefault="00D00962" w:rsidP="00D00962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00962">
        <w:rPr>
          <w:rStyle w:val="FontStyle83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</w:t>
      </w:r>
      <w:r w:rsidRPr="00D00962">
        <w:rPr>
          <w:rStyle w:val="FontStyle83"/>
          <w:sz w:val="24"/>
          <w:szCs w:val="24"/>
        </w:rPr>
        <w:softHyphen/>
        <w:t>сти общечеловеческой культуры.</w:t>
      </w:r>
    </w:p>
    <w:p w:rsidR="00D00962" w:rsidRPr="00D00962" w:rsidRDefault="00D00962" w:rsidP="00D00962">
      <w:pPr>
        <w:pStyle w:val="a8"/>
        <w:spacing w:after="0" w:line="240" w:lineRule="auto"/>
      </w:pPr>
      <w:r w:rsidRPr="00D00962">
        <w:rPr>
          <w:rStyle w:val="FontStyle83"/>
          <w:sz w:val="24"/>
          <w:szCs w:val="24"/>
        </w:rPr>
        <w:t>Значительное внимание в изложении теоретического ма</w:t>
      </w:r>
      <w:r w:rsidRPr="00D00962">
        <w:rPr>
          <w:rStyle w:val="FontStyle83"/>
          <w:sz w:val="24"/>
          <w:szCs w:val="24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D00962">
        <w:rPr>
          <w:rStyle w:val="FontStyle83"/>
          <w:sz w:val="24"/>
          <w:szCs w:val="24"/>
        </w:rPr>
        <w:softHyphen/>
        <w:t>бенностями изложения теоретического материала и упраж</w:t>
      </w:r>
      <w:r w:rsidRPr="00D00962">
        <w:rPr>
          <w:rStyle w:val="FontStyle83"/>
          <w:sz w:val="24"/>
          <w:szCs w:val="24"/>
        </w:rPr>
        <w:softHyphen/>
        <w:t>нениями на сравнение, анализ, выделение главного, уста</w:t>
      </w:r>
      <w:r w:rsidRPr="00D00962">
        <w:rPr>
          <w:rStyle w:val="FontStyle83"/>
          <w:sz w:val="24"/>
          <w:szCs w:val="24"/>
        </w:rPr>
        <w:softHyphen/>
        <w:t>новление связей, классификацию, обобщение и системати</w:t>
      </w:r>
      <w:r w:rsidRPr="00D00962">
        <w:rPr>
          <w:rStyle w:val="FontStyle83"/>
          <w:sz w:val="24"/>
          <w:szCs w:val="24"/>
        </w:rPr>
        <w:softHyphen/>
        <w:t>зацию. Особо акцентирую</w:t>
      </w:r>
      <w:r w:rsidRPr="00D00962">
        <w:rPr>
          <w:rStyle w:val="FontStyle83"/>
          <w:sz w:val="24"/>
          <w:szCs w:val="24"/>
        </w:rPr>
        <w:t>т</w:t>
      </w:r>
      <w:r w:rsidRPr="00D00962">
        <w:rPr>
          <w:rStyle w:val="FontStyle83"/>
          <w:sz w:val="24"/>
          <w:szCs w:val="24"/>
        </w:rPr>
        <w:t xml:space="preserve">ся содержательное раскрытие </w:t>
      </w:r>
      <w:r w:rsidRPr="00D00962">
        <w:rPr>
          <w:rStyle w:val="FontStyle76"/>
          <w:sz w:val="24"/>
          <w:szCs w:val="24"/>
        </w:rPr>
        <w:t>мате</w:t>
      </w:r>
      <w:r w:rsidRPr="00D00962">
        <w:rPr>
          <w:rStyle w:val="FontStyle83"/>
          <w:sz w:val="24"/>
          <w:szCs w:val="24"/>
        </w:rPr>
        <w:t>матических понятий, толкование сущности матем</w:t>
      </w:r>
      <w:r w:rsidRPr="00D00962">
        <w:rPr>
          <w:rStyle w:val="FontStyle83"/>
          <w:sz w:val="24"/>
          <w:szCs w:val="24"/>
        </w:rPr>
        <w:t>а</w:t>
      </w:r>
      <w:r w:rsidRPr="00D00962">
        <w:rPr>
          <w:rStyle w:val="FontStyle83"/>
          <w:sz w:val="24"/>
          <w:szCs w:val="24"/>
        </w:rPr>
        <w:t>ти</w:t>
      </w:r>
      <w:r w:rsidRPr="00D00962">
        <w:rPr>
          <w:rStyle w:val="FontStyle83"/>
          <w:sz w:val="24"/>
          <w:szCs w:val="24"/>
        </w:rPr>
        <w:softHyphen/>
        <w:t>ческих методов и области их применения, демонстрация возможностей применения теоретических знаний для реше</w:t>
      </w:r>
      <w:r w:rsidRPr="00D00962">
        <w:rPr>
          <w:rStyle w:val="FontStyle83"/>
          <w:sz w:val="24"/>
          <w:szCs w:val="24"/>
        </w:rPr>
        <w:softHyphen/>
        <w:t xml:space="preserve">ния задач прикладного </w:t>
      </w:r>
      <w:r w:rsidRPr="00D00962">
        <w:rPr>
          <w:rStyle w:val="FontStyle83"/>
          <w:sz w:val="24"/>
          <w:szCs w:val="24"/>
        </w:rPr>
        <w:lastRenderedPageBreak/>
        <w:t>характера, например решения текс</w:t>
      </w:r>
      <w:r w:rsidRPr="00D00962">
        <w:rPr>
          <w:rStyle w:val="FontStyle83"/>
          <w:sz w:val="24"/>
          <w:szCs w:val="24"/>
        </w:rPr>
        <w:softHyphen/>
        <w:t>товых задач, денежных и процентных расчётов, умение пользоваться количестве</w:t>
      </w:r>
      <w:r w:rsidRPr="00D00962">
        <w:rPr>
          <w:rStyle w:val="FontStyle83"/>
          <w:sz w:val="24"/>
          <w:szCs w:val="24"/>
        </w:rPr>
        <w:t>н</w:t>
      </w:r>
      <w:r w:rsidRPr="00D00962">
        <w:rPr>
          <w:rStyle w:val="FontStyle83"/>
          <w:sz w:val="24"/>
          <w:szCs w:val="24"/>
        </w:rPr>
        <w:t>ной информацией, представлен</w:t>
      </w:r>
      <w:r w:rsidRPr="00D00962">
        <w:rPr>
          <w:rStyle w:val="FontStyle83"/>
          <w:sz w:val="24"/>
          <w:szCs w:val="24"/>
        </w:rPr>
        <w:softHyphen/>
        <w:t>ной в различных формах, умение читать графики. Осо</w:t>
      </w:r>
      <w:r w:rsidRPr="00D00962">
        <w:rPr>
          <w:rStyle w:val="FontStyle83"/>
          <w:sz w:val="24"/>
          <w:szCs w:val="24"/>
        </w:rPr>
        <w:t>з</w:t>
      </w:r>
      <w:r w:rsidRPr="00D00962">
        <w:rPr>
          <w:rStyle w:val="FontStyle83"/>
          <w:sz w:val="24"/>
          <w:szCs w:val="24"/>
        </w:rPr>
        <w:t>на</w:t>
      </w:r>
      <w:r w:rsidRPr="00D00962">
        <w:rPr>
          <w:rStyle w:val="FontStyle83"/>
          <w:sz w:val="24"/>
          <w:szCs w:val="24"/>
        </w:rPr>
        <w:softHyphen/>
      </w:r>
      <w:r w:rsidRPr="00D00962">
        <w:rPr>
          <w:rStyle w:val="FontStyle76"/>
          <w:sz w:val="24"/>
          <w:szCs w:val="24"/>
        </w:rPr>
        <w:t xml:space="preserve">ние </w:t>
      </w:r>
      <w:r w:rsidRPr="00D00962">
        <w:rPr>
          <w:rStyle w:val="FontStyle83"/>
          <w:sz w:val="24"/>
          <w:szCs w:val="24"/>
        </w:rPr>
        <w:t>общего, существенного является основной базой для ре</w:t>
      </w:r>
      <w:r w:rsidRPr="00D00962">
        <w:rPr>
          <w:rStyle w:val="FontStyle83"/>
          <w:sz w:val="24"/>
          <w:szCs w:val="24"/>
        </w:rPr>
        <w:softHyphen/>
      </w:r>
      <w:r w:rsidRPr="00D00962">
        <w:rPr>
          <w:rStyle w:val="FontStyle76"/>
          <w:sz w:val="24"/>
          <w:szCs w:val="24"/>
        </w:rPr>
        <w:t xml:space="preserve">шения </w:t>
      </w:r>
      <w:r w:rsidRPr="00D00962">
        <w:rPr>
          <w:rStyle w:val="FontStyle83"/>
          <w:sz w:val="24"/>
          <w:szCs w:val="24"/>
        </w:rPr>
        <w:t>упражнений.</w:t>
      </w:r>
    </w:p>
    <w:p w:rsidR="00424798" w:rsidRDefault="00424798" w:rsidP="0042479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right="-113" w:firstLine="709"/>
        <w:rPr>
          <w:rFonts w:ascii="Times New Roman" w:eastAsia="Calibri" w:hAnsi="Times New Roman" w:cs="Times New Roman"/>
          <w:sz w:val="24"/>
          <w:szCs w:val="24"/>
        </w:rPr>
      </w:pPr>
      <w:r w:rsidRPr="00B762E4">
        <w:rPr>
          <w:rFonts w:ascii="Times New Roman" w:eastAsia="Calibri" w:hAnsi="Times New Roman" w:cs="Times New Roman"/>
          <w:sz w:val="24"/>
          <w:szCs w:val="24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B762E4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B762E4">
        <w:rPr>
          <w:rFonts w:ascii="Times New Roman" w:eastAsia="Calibri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B762E4">
        <w:rPr>
          <w:rFonts w:ascii="Times New Roman" w:eastAsia="Calibri" w:hAnsi="Times New Roman" w:cs="Times New Roman"/>
          <w:sz w:val="24"/>
          <w:szCs w:val="24"/>
        </w:rPr>
        <w:t>смыслотворчества</w:t>
      </w:r>
      <w:proofErr w:type="spellEnd"/>
      <w:r w:rsidRPr="00B762E4">
        <w:rPr>
          <w:rFonts w:ascii="Times New Roman" w:eastAsia="Calibri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E7650E" w:rsidRDefault="00424798" w:rsidP="00E7196D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достижение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798" w:rsidRPr="00C14775" w:rsidRDefault="00424798" w:rsidP="00E7196D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424798" w:rsidRPr="00C14775" w:rsidRDefault="00424798" w:rsidP="00E7196D">
      <w:pPr>
        <w:tabs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• интеллектуальное развитие,</w:t>
      </w:r>
      <w:r w:rsidRPr="00C14775">
        <w:rPr>
          <w:rFonts w:ascii="Times New Roman" w:hAnsi="Times New Roman" w:cs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24798" w:rsidRPr="00C14775" w:rsidRDefault="00424798" w:rsidP="00424798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>• формирование представлений</w:t>
      </w:r>
      <w:r w:rsidRPr="00C1477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24798" w:rsidRPr="00C14775" w:rsidRDefault="00424798" w:rsidP="00424798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sz w:val="24"/>
          <w:szCs w:val="24"/>
        </w:rPr>
        <w:t xml:space="preserve">• воспитание </w:t>
      </w:r>
      <w:r w:rsidRPr="00C14775">
        <w:rPr>
          <w:rFonts w:ascii="Times New Roman" w:hAnsi="Times New Roman" w:cs="Times New Roman"/>
          <w:b/>
          <w:sz w:val="24"/>
          <w:szCs w:val="24"/>
        </w:rPr>
        <w:t>культуры личности</w:t>
      </w:r>
      <w:r w:rsidRPr="00C14775">
        <w:rPr>
          <w:rFonts w:ascii="Times New Roman" w:hAnsi="Times New Roman" w:cs="Times New Roman"/>
          <w:sz w:val="24"/>
          <w:szCs w:val="24"/>
        </w:rPr>
        <w:t>, отношения к математике как к части  общечеловеческой культуры, играющей особую роль в общественном развитии.</w:t>
      </w:r>
    </w:p>
    <w:p w:rsidR="00E7650E" w:rsidRDefault="00424798" w:rsidP="00424798">
      <w:pPr>
        <w:tabs>
          <w:tab w:val="left" w:pos="16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Содержание образование по математике в 5 классе  определяет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798" w:rsidRPr="00C14775" w:rsidRDefault="00424798" w:rsidP="00424798">
      <w:pPr>
        <w:tabs>
          <w:tab w:val="left" w:pos="16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24798" w:rsidRPr="00C14775" w:rsidRDefault="00424798" w:rsidP="00424798">
      <w:pPr>
        <w:numPr>
          <w:ilvl w:val="0"/>
          <w:numId w:val="3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424798" w:rsidRPr="00C14775" w:rsidRDefault="00424798" w:rsidP="00424798">
      <w:pPr>
        <w:numPr>
          <w:ilvl w:val="0"/>
          <w:numId w:val="3"/>
        </w:numPr>
        <w:tabs>
          <w:tab w:val="clear" w:pos="1380"/>
          <w:tab w:val="num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424798" w:rsidRPr="00C14775" w:rsidRDefault="00424798" w:rsidP="00424798">
      <w:pPr>
        <w:numPr>
          <w:ilvl w:val="0"/>
          <w:numId w:val="3"/>
        </w:numPr>
        <w:tabs>
          <w:tab w:val="clear" w:pos="1380"/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424798" w:rsidRPr="00C14775" w:rsidRDefault="00424798" w:rsidP="00424798">
      <w:pPr>
        <w:numPr>
          <w:ilvl w:val="0"/>
          <w:numId w:val="3"/>
        </w:numPr>
        <w:tabs>
          <w:tab w:val="clear" w:pos="1380"/>
          <w:tab w:val="num" w:pos="426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получить представление о статистических закономерностях и  о различных способах их изучения, об особенностях прогнозов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 носящих вероятностный характер;</w:t>
      </w:r>
    </w:p>
    <w:p w:rsidR="00424798" w:rsidRPr="00C14775" w:rsidRDefault="00424798" w:rsidP="00424798">
      <w:pPr>
        <w:numPr>
          <w:ilvl w:val="0"/>
          <w:numId w:val="3"/>
        </w:numPr>
        <w:tabs>
          <w:tab w:val="clear" w:pos="1380"/>
          <w:tab w:val="num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</w:r>
    </w:p>
    <w:p w:rsidR="00424798" w:rsidRPr="00C14775" w:rsidRDefault="001B5EF0" w:rsidP="001B5EF0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798" w:rsidRPr="00C14775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предмета отводится 170 </w:t>
      </w:r>
      <w:r w:rsidR="00424798" w:rsidRPr="00C14775">
        <w:rPr>
          <w:rFonts w:ascii="Times New Roman" w:hAnsi="Times New Roman" w:cs="Times New Roman"/>
          <w:sz w:val="24"/>
          <w:szCs w:val="24"/>
        </w:rPr>
        <w:t xml:space="preserve"> часов из расчета 5 часов в неделю. </w:t>
      </w:r>
    </w:p>
    <w:p w:rsidR="00424798" w:rsidRPr="00C14775" w:rsidRDefault="00424798" w:rsidP="00424798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sz w:val="24"/>
          <w:szCs w:val="24"/>
        </w:rPr>
        <w:lastRenderedPageBreak/>
        <w:t>Принципы отбора</w:t>
      </w:r>
      <w:r w:rsidRPr="00C14775">
        <w:rPr>
          <w:rFonts w:ascii="Times New Roman" w:hAnsi="Times New Roman" w:cs="Times New Roman"/>
          <w:sz w:val="24"/>
          <w:szCs w:val="24"/>
        </w:rPr>
        <w:t xml:space="preserve"> основного и дополнительного содержания образования по математике в 5 классе связаны с преемственностью целей образования, логикой  </w:t>
      </w:r>
      <w:proofErr w:type="spellStart"/>
      <w:r w:rsidRPr="00C1477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14775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424798" w:rsidRPr="00C14775" w:rsidRDefault="00424798" w:rsidP="00424798">
      <w:pPr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Обязательный минимум обеспечивает преемственность в развитии  вычислительных умений и навыков учащихся, полученных на уроках математики в начальной школе;  в применении изученных зависимостей между компонентами при решении уравнений; анализе решения текстовых задач.</w:t>
      </w:r>
    </w:p>
    <w:p w:rsidR="00424798" w:rsidRPr="00C14775" w:rsidRDefault="00424798" w:rsidP="00424798">
      <w:pPr>
        <w:tabs>
          <w:tab w:val="left" w:pos="1620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 Основой реализации рабочей программы является:</w:t>
      </w:r>
    </w:p>
    <w:p w:rsidR="00424798" w:rsidRPr="00C14775" w:rsidRDefault="00424798" w:rsidP="00424798">
      <w:pPr>
        <w:numPr>
          <w:ilvl w:val="0"/>
          <w:numId w:val="4"/>
        </w:numPr>
        <w:tabs>
          <w:tab w:val="clear" w:pos="1980"/>
          <w:tab w:val="left" w:pos="426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использование приемов и методов, применяемых в  личностно-ориентированном подходе в обучении, а также  проблемного обучения; </w:t>
      </w:r>
    </w:p>
    <w:p w:rsidR="00424798" w:rsidRPr="00C14775" w:rsidRDefault="00424798" w:rsidP="00424798">
      <w:pPr>
        <w:numPr>
          <w:ilvl w:val="0"/>
          <w:numId w:val="4"/>
        </w:numPr>
        <w:tabs>
          <w:tab w:val="clear" w:pos="1980"/>
          <w:tab w:val="left" w:pos="426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ведение  обучения «от простого к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», используя наглядные пособия и иллюстрируя математические высказывания; </w:t>
      </w:r>
    </w:p>
    <w:p w:rsidR="00424798" w:rsidRPr="00C14775" w:rsidRDefault="00424798" w:rsidP="00424798">
      <w:pPr>
        <w:numPr>
          <w:ilvl w:val="0"/>
          <w:numId w:val="4"/>
        </w:numPr>
        <w:tabs>
          <w:tab w:val="clear" w:pos="1980"/>
          <w:tab w:val="left" w:pos="426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изучение отдельных тем учебного материала на уровне «от общего к частному», применяя частично поисковые методы и приемы; </w:t>
      </w:r>
    </w:p>
    <w:p w:rsidR="00424798" w:rsidRPr="00C14775" w:rsidRDefault="00424798" w:rsidP="00424798">
      <w:pPr>
        <w:numPr>
          <w:ilvl w:val="0"/>
          <w:numId w:val="4"/>
        </w:numPr>
        <w:tabs>
          <w:tab w:val="clear" w:pos="198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формирование учебно-познавательных интересов пятиклассников, применяя информационно-коммуникационные технологии,</w:t>
      </w:r>
    </w:p>
    <w:p w:rsidR="00424798" w:rsidRPr="00C14775" w:rsidRDefault="00424798" w:rsidP="0042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а также  применением УМК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14775">
        <w:rPr>
          <w:rFonts w:ascii="Times New Roman" w:hAnsi="Times New Roman" w:cs="Times New Roman"/>
          <w:sz w:val="24"/>
          <w:szCs w:val="24"/>
        </w:rPr>
        <w:t xml:space="preserve"> А.Г., Полонский В.Б., Якир М.С. Математика. 5 класс. [ВЕНТАНА-ГРАФ], который   входит в систему учебников «Алгоритм успеха». Он ориентирован на реализацию </w:t>
      </w:r>
      <w:proofErr w:type="spellStart"/>
      <w:r w:rsidRPr="00C1477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14775">
        <w:rPr>
          <w:rFonts w:ascii="Times New Roman" w:hAnsi="Times New Roman" w:cs="Times New Roman"/>
          <w:sz w:val="24"/>
          <w:szCs w:val="24"/>
        </w:rPr>
        <w:t xml:space="preserve"> подхода. Обучающийся становится активным субъектом образовательного процесса, а сам процесс приобретает </w:t>
      </w:r>
      <w:proofErr w:type="spellStart"/>
      <w:r w:rsidRPr="00C14775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C14775">
        <w:rPr>
          <w:rFonts w:ascii="Times New Roman" w:hAnsi="Times New Roman" w:cs="Times New Roman"/>
          <w:sz w:val="24"/>
          <w:szCs w:val="24"/>
        </w:rPr>
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</w:t>
      </w:r>
    </w:p>
    <w:p w:rsidR="00424798" w:rsidRPr="00C14775" w:rsidRDefault="00424798" w:rsidP="00424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 (Молодежный математический чемпионат и т.п.), конкурсах (Кенгуру и т.п.).  </w:t>
      </w:r>
    </w:p>
    <w:p w:rsidR="00424798" w:rsidRPr="006C324B" w:rsidRDefault="00424798" w:rsidP="00424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24B">
        <w:rPr>
          <w:rFonts w:ascii="Times New Roman" w:hAnsi="Times New Roman" w:cs="Times New Roman"/>
          <w:b/>
          <w:i/>
          <w:sz w:val="24"/>
          <w:szCs w:val="24"/>
        </w:rPr>
        <w:t xml:space="preserve">Система оценки достижения  планируемых результатов обучения </w:t>
      </w:r>
      <w:r w:rsidRPr="006C324B">
        <w:rPr>
          <w:rFonts w:ascii="Times New Roman" w:hAnsi="Times New Roman" w:cs="Times New Roman"/>
          <w:sz w:val="24"/>
          <w:szCs w:val="24"/>
        </w:rPr>
        <w:t xml:space="preserve">складывается  из двух взаимосвязанных составляющих: текущего контроля и итогового контроля (в 5 классе – рубежный контроль по итогам года). </w:t>
      </w:r>
    </w:p>
    <w:p w:rsidR="00424798" w:rsidRDefault="00424798" w:rsidP="00424798">
      <w:pPr>
        <w:tabs>
          <w:tab w:val="left" w:pos="1620"/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контрольная работа, домашняя контрольная работа, самостоятельная работа, домашняя  практическая работа, домашняя самостоятельная работа, тест, контрольный тест,  устный опрос, математический диктант.</w:t>
      </w:r>
    </w:p>
    <w:p w:rsidR="00424798" w:rsidRPr="00C14775" w:rsidRDefault="00424798" w:rsidP="00424798">
      <w:pPr>
        <w:tabs>
          <w:tab w:val="left" w:pos="1620"/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оценки достижения планируемых результатов используется пособие авторов 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риложение).</w:t>
      </w:r>
    </w:p>
    <w:p w:rsidR="00424798" w:rsidRPr="00C14775" w:rsidRDefault="00424798" w:rsidP="00424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итоговой (административной) контрольной работы.</w:t>
      </w:r>
    </w:p>
    <w:p w:rsidR="00424798" w:rsidRPr="00C14775" w:rsidRDefault="00424798" w:rsidP="00424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4775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14775">
        <w:rPr>
          <w:rFonts w:ascii="Times New Roman" w:hAnsi="Times New Roman" w:cs="Times New Roman"/>
          <w:b/>
          <w:sz w:val="24"/>
          <w:szCs w:val="24"/>
        </w:rPr>
        <w:t xml:space="preserve"> связи.</w:t>
      </w:r>
    </w:p>
    <w:p w:rsidR="00424798" w:rsidRPr="00C14775" w:rsidRDefault="00424798" w:rsidP="0042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Без базовой математической подготовки невозможна постановка образования совре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менного человека. </w:t>
      </w: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школе математика служит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опорным предметом для изучения смежных  дисциплин.</w:t>
      </w:r>
    </w:p>
    <w:p w:rsidR="00424798" w:rsidRPr="00C14775" w:rsidRDefault="00424798" w:rsidP="0042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proofErr w:type="spellStart"/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послешкольной</w:t>
      </w:r>
      <w:proofErr w:type="spellEnd"/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жизни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реальной необходимостью в наши дни становится </w:t>
      </w:r>
      <w:proofErr w:type="spellStart"/>
      <w:r w:rsidRPr="00C14775">
        <w:rPr>
          <w:rFonts w:ascii="Times New Roman" w:hAnsi="Times New Roman" w:cs="Times New Roman"/>
          <w:color w:val="000000"/>
          <w:sz w:val="24"/>
          <w:szCs w:val="24"/>
        </w:rPr>
        <w:t>иепрерывное</w:t>
      </w:r>
      <w:proofErr w:type="spellEnd"/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образование, что требует полноценной базовой общеобразовательной подготовки, в том числе и математической.</w:t>
      </w: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жизни в современном обществе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важным является формирование математического стиля мышления, проявляющегося в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определенных умственных навыках. </w:t>
      </w:r>
      <w:r w:rsidRPr="00C14775">
        <w:rPr>
          <w:rFonts w:ascii="Times New Roman" w:hAnsi="Times New Roman" w:cs="Times New Roman"/>
          <w:sz w:val="24"/>
          <w:szCs w:val="24"/>
        </w:rPr>
        <w:t>В 5  классе</w:t>
      </w:r>
      <w:r w:rsidR="00E7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77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4775">
        <w:rPr>
          <w:rFonts w:ascii="Times New Roman" w:hAnsi="Times New Roman" w:cs="Times New Roman"/>
          <w:sz w:val="24"/>
          <w:szCs w:val="24"/>
        </w:rPr>
        <w:t xml:space="preserve"> связи реализуются через согласованность в формировании общих понятий (скорость, время, масштаб, закон, функциональная зависимость и др.), которые способствуют пониманию школьниками целостной картины мира.</w:t>
      </w:r>
    </w:p>
    <w:p w:rsidR="00424798" w:rsidRPr="00DE059A" w:rsidRDefault="00DE059A" w:rsidP="00DE059A">
      <w:pPr>
        <w:shd w:val="clear" w:color="auto" w:fill="FFFFFF"/>
        <w:ind w:right="5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Планируемые результаты обучения </w:t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математике в 5 классе</w:t>
      </w:r>
    </w:p>
    <w:p w:rsidR="001B5EF0" w:rsidRPr="00C14775" w:rsidRDefault="001B5EF0" w:rsidP="001B5EF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</w:t>
      </w:r>
      <w:proofErr w:type="gramStart"/>
      <w:r w:rsidRPr="00C1477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B5EF0" w:rsidRPr="00C14775" w:rsidRDefault="001B5EF0" w:rsidP="001B5EF0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 xml:space="preserve">                  линиями  развития  средствами предмета. </w:t>
      </w:r>
    </w:p>
    <w:p w:rsidR="001B5EF0" w:rsidRPr="00C14775" w:rsidRDefault="001B5EF0" w:rsidP="001B5EF0">
      <w:pPr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1B5EF0" w:rsidRPr="00C14775" w:rsidRDefault="001B5EF0" w:rsidP="001B5EF0">
      <w:pPr>
        <w:numPr>
          <w:ilvl w:val="2"/>
          <w:numId w:val="8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1B5EF0" w:rsidRPr="00C14775" w:rsidRDefault="001B5EF0" w:rsidP="001B5EF0">
      <w:pPr>
        <w:numPr>
          <w:ilvl w:val="2"/>
          <w:numId w:val="8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1B5EF0" w:rsidRPr="00C14775" w:rsidRDefault="001B5EF0" w:rsidP="001B5EF0">
      <w:pPr>
        <w:numPr>
          <w:ilvl w:val="2"/>
          <w:numId w:val="8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1B5EF0" w:rsidRPr="00C14775" w:rsidRDefault="001B5EF0" w:rsidP="001B5EF0">
      <w:pPr>
        <w:numPr>
          <w:ilvl w:val="2"/>
          <w:numId w:val="8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77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14775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математической задачи;</w:t>
      </w:r>
    </w:p>
    <w:p w:rsidR="001B5EF0" w:rsidRPr="00C14775" w:rsidRDefault="001B5EF0" w:rsidP="001B5EF0">
      <w:pPr>
        <w:numPr>
          <w:ilvl w:val="2"/>
          <w:numId w:val="8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B5EF0" w:rsidRPr="00C14775" w:rsidRDefault="001B5EF0" w:rsidP="001B5EF0">
      <w:pPr>
        <w:spacing w:before="120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477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1B5EF0" w:rsidRPr="00C14775" w:rsidRDefault="001B5EF0" w:rsidP="001B5EF0">
      <w:pPr>
        <w:spacing w:before="120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C14775">
        <w:rPr>
          <w:rFonts w:ascii="Times New Roman" w:hAnsi="Times New Roman" w:cs="Times New Roman"/>
          <w:b/>
          <w:sz w:val="24"/>
          <w:szCs w:val="24"/>
        </w:rPr>
        <w:t>:</w:t>
      </w:r>
    </w:p>
    <w:p w:rsidR="001B5EF0" w:rsidRPr="00C14775" w:rsidRDefault="001B5EF0" w:rsidP="001B5EF0">
      <w:pPr>
        <w:pStyle w:val="a6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самостоятельно </w:t>
      </w:r>
      <w:r w:rsidRPr="00C14775">
        <w:rPr>
          <w:b w:val="0"/>
          <w:bCs w:val="0"/>
          <w:i/>
        </w:rPr>
        <w:t>обнаруживать</w:t>
      </w:r>
      <w:r w:rsidRPr="00C1477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1B5EF0" w:rsidRPr="00C14775" w:rsidRDefault="001B5EF0" w:rsidP="001B5EF0">
      <w:pPr>
        <w:pStyle w:val="a6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выдвигать</w:t>
      </w:r>
      <w:r w:rsidRPr="00C14775">
        <w:rPr>
          <w:b w:val="0"/>
          <w:bCs w:val="0"/>
        </w:rPr>
        <w:t xml:space="preserve"> версии решения проблемы, осознавать </w:t>
      </w:r>
      <w:r w:rsidRPr="00C14775">
        <w:rPr>
          <w:b w:val="0"/>
          <w:color w:val="000000"/>
        </w:rPr>
        <w:t>(</w:t>
      </w:r>
      <w:r w:rsidRPr="00C14775">
        <w:rPr>
          <w:b w:val="0"/>
        </w:rPr>
        <w:t>и интерпретировать в случае необходимости</w:t>
      </w:r>
      <w:proofErr w:type="gramStart"/>
      <w:r w:rsidRPr="00C14775">
        <w:rPr>
          <w:b w:val="0"/>
        </w:rPr>
        <w:t>)</w:t>
      </w:r>
      <w:r w:rsidRPr="00C14775">
        <w:rPr>
          <w:b w:val="0"/>
          <w:bCs w:val="0"/>
        </w:rPr>
        <w:t>к</w:t>
      </w:r>
      <w:proofErr w:type="gramEnd"/>
      <w:r w:rsidRPr="00C14775">
        <w:rPr>
          <w:b w:val="0"/>
          <w:bCs w:val="0"/>
        </w:rPr>
        <w:t>онечный результат, выбирать средства достижения цели из предложенных, а также искать их самостоятельно;</w:t>
      </w:r>
    </w:p>
    <w:p w:rsidR="001B5EF0" w:rsidRPr="00C14775" w:rsidRDefault="001B5EF0" w:rsidP="001B5EF0">
      <w:pPr>
        <w:pStyle w:val="a6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составлять</w:t>
      </w:r>
      <w:r w:rsidRPr="00C1477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1B5EF0" w:rsidRPr="00C14775" w:rsidRDefault="001B5EF0" w:rsidP="001B5EF0">
      <w:pPr>
        <w:pStyle w:val="a6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работая по плану, </w:t>
      </w:r>
      <w:r w:rsidRPr="00C14775">
        <w:rPr>
          <w:b w:val="0"/>
          <w:bCs w:val="0"/>
          <w:i/>
        </w:rPr>
        <w:t>сверять</w:t>
      </w:r>
      <w:r w:rsidRPr="00C1477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C14775">
        <w:rPr>
          <w:b w:val="0"/>
        </w:rPr>
        <w:t>и корректировать план</w:t>
      </w:r>
      <w:r w:rsidRPr="00C14775">
        <w:t>)</w:t>
      </w:r>
      <w:r w:rsidRPr="00C14775">
        <w:rPr>
          <w:b w:val="0"/>
        </w:rPr>
        <w:t>;</w:t>
      </w:r>
    </w:p>
    <w:p w:rsidR="001B5EF0" w:rsidRPr="00C14775" w:rsidRDefault="001B5EF0" w:rsidP="001B5EF0">
      <w:pPr>
        <w:pStyle w:val="a6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в диалоге с учителем </w:t>
      </w:r>
      <w:r w:rsidRPr="00C14775">
        <w:rPr>
          <w:b w:val="0"/>
          <w:bCs w:val="0"/>
          <w:i/>
        </w:rPr>
        <w:t>совершенствовать</w:t>
      </w:r>
      <w:r w:rsidRPr="00C14775">
        <w:rPr>
          <w:b w:val="0"/>
          <w:bCs w:val="0"/>
        </w:rPr>
        <w:t xml:space="preserve"> самостоятельно выработанные критерии оценки.</w:t>
      </w:r>
    </w:p>
    <w:p w:rsidR="001B5EF0" w:rsidRPr="00C14775" w:rsidRDefault="001B5EF0" w:rsidP="001B5EF0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анализировать, сравнивать, классифицировать и обобщать</w:t>
      </w:r>
      <w:r w:rsidRPr="00C14775">
        <w:rPr>
          <w:b w:val="0"/>
          <w:bCs w:val="0"/>
        </w:rPr>
        <w:t xml:space="preserve"> факты и явления;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осуществлять</w:t>
      </w:r>
      <w:r w:rsidRPr="00C14775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строить</w:t>
      </w:r>
      <w:r w:rsidRPr="00C1477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создавать</w:t>
      </w:r>
      <w:r w:rsidRPr="00C14775">
        <w:rPr>
          <w:b w:val="0"/>
          <w:bCs w:val="0"/>
        </w:rPr>
        <w:t xml:space="preserve"> математические модели;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color w:val="000000"/>
        </w:rPr>
        <w:t xml:space="preserve"> с</w:t>
      </w:r>
      <w:r w:rsidRPr="00C1477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i/>
          <w:color w:val="000000"/>
        </w:rPr>
        <w:t>в</w:t>
      </w:r>
      <w:r w:rsidRPr="00C14775">
        <w:rPr>
          <w:b w:val="0"/>
          <w:bCs w:val="0"/>
          <w:i/>
        </w:rPr>
        <w:t>ычитывать</w:t>
      </w:r>
      <w:r w:rsidRPr="00C14775">
        <w:rPr>
          <w:b w:val="0"/>
          <w:bCs w:val="0"/>
        </w:rPr>
        <w:t xml:space="preserve"> все уровни текстовой информации. 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определять</w:t>
      </w:r>
      <w:r w:rsidRPr="00C1477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lastRenderedPageBreak/>
        <w:t xml:space="preserve">понимая позицию другого </w:t>
      </w:r>
      <w:r w:rsidRPr="00C14775">
        <w:rPr>
          <w:b w:val="0"/>
        </w:rPr>
        <w:t>человека</w:t>
      </w:r>
      <w:r w:rsidRPr="00C14775">
        <w:rPr>
          <w:b w:val="0"/>
          <w:bCs w:val="0"/>
        </w:rPr>
        <w:t xml:space="preserve">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гипотезы.</w:t>
      </w:r>
      <w:proofErr w:type="gramEnd"/>
      <w:r w:rsidRPr="00C14775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B5EF0" w:rsidRPr="00C14775" w:rsidRDefault="001B5EF0" w:rsidP="001B5EF0">
      <w:pPr>
        <w:pStyle w:val="a6"/>
        <w:numPr>
          <w:ilvl w:val="0"/>
          <w:numId w:val="5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использовать</w:t>
      </w:r>
      <w:r w:rsidRPr="00C1477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1B5EF0" w:rsidRPr="00C14775" w:rsidRDefault="001B5EF0" w:rsidP="001B5EF0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1B5EF0" w:rsidRPr="00C14775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самостоятельно </w:t>
      </w:r>
      <w:r w:rsidRPr="00C14775">
        <w:rPr>
          <w:b w:val="0"/>
          <w:bCs w:val="0"/>
          <w:i/>
        </w:rPr>
        <w:t>организовывать</w:t>
      </w:r>
      <w:r w:rsidRPr="00C1477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1B5EF0" w:rsidRPr="00C14775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отстаивая свою точку зрения, </w:t>
      </w:r>
      <w:r w:rsidRPr="00C14775">
        <w:rPr>
          <w:b w:val="0"/>
          <w:bCs w:val="0"/>
          <w:i/>
        </w:rPr>
        <w:t>приводить аргументы</w:t>
      </w:r>
      <w:r w:rsidRPr="00C14775">
        <w:rPr>
          <w:b w:val="0"/>
          <w:bCs w:val="0"/>
        </w:rPr>
        <w:t xml:space="preserve">, подтверждая их фактами; </w:t>
      </w:r>
    </w:p>
    <w:p w:rsidR="001B5EF0" w:rsidRPr="00C14775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в дискуссии </w:t>
      </w:r>
      <w:r w:rsidRPr="00C14775">
        <w:rPr>
          <w:b w:val="0"/>
          <w:bCs w:val="0"/>
          <w:i/>
        </w:rPr>
        <w:t>уметь  выдвинуть</w:t>
      </w:r>
      <w:r w:rsidRPr="00C14775">
        <w:rPr>
          <w:b w:val="0"/>
          <w:bCs w:val="0"/>
        </w:rPr>
        <w:t xml:space="preserve"> контраргументы;</w:t>
      </w:r>
    </w:p>
    <w:p w:rsidR="001B5EF0" w:rsidRPr="00C14775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учиться </w:t>
      </w:r>
      <w:proofErr w:type="gramStart"/>
      <w:r w:rsidRPr="00C14775">
        <w:rPr>
          <w:b w:val="0"/>
          <w:bCs w:val="0"/>
          <w:i/>
        </w:rPr>
        <w:t>критично</w:t>
      </w:r>
      <w:proofErr w:type="gramEnd"/>
      <w:r w:rsidRPr="00C14775">
        <w:rPr>
          <w:b w:val="0"/>
          <w:bCs w:val="0"/>
          <w:i/>
        </w:rPr>
        <w:t xml:space="preserve"> относиться</w:t>
      </w:r>
      <w:r w:rsidRPr="00C14775">
        <w:rPr>
          <w:b w:val="0"/>
          <w:bCs w:val="0"/>
        </w:rPr>
        <w:t xml:space="preserve"> к своему мнению, с достоинством </w:t>
      </w:r>
      <w:r w:rsidRPr="00C14775">
        <w:rPr>
          <w:b w:val="0"/>
          <w:bCs w:val="0"/>
          <w:i/>
        </w:rPr>
        <w:t>признавать</w:t>
      </w:r>
      <w:r w:rsidRPr="00C1477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1B5EF0" w:rsidRPr="00C14775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t xml:space="preserve">понимая позицию другого,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1B5EF0" w:rsidRDefault="001B5EF0" w:rsidP="001B5EF0">
      <w:pPr>
        <w:pStyle w:val="a6"/>
        <w:numPr>
          <w:ilvl w:val="0"/>
          <w:numId w:val="7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уметь</w:t>
      </w:r>
      <w:r w:rsidRPr="00C14775">
        <w:rPr>
          <w:b w:val="0"/>
          <w:bCs w:val="0"/>
        </w:rPr>
        <w:t xml:space="preserve"> взглянуть на ситуацию с иной позиции и </w:t>
      </w:r>
      <w:r w:rsidRPr="00C14775">
        <w:rPr>
          <w:b w:val="0"/>
          <w:bCs w:val="0"/>
          <w:i/>
        </w:rPr>
        <w:t>договариваться</w:t>
      </w:r>
      <w:r w:rsidRPr="00C14775">
        <w:rPr>
          <w:b w:val="0"/>
          <w:bCs w:val="0"/>
        </w:rPr>
        <w:t xml:space="preserve"> с людьми иных позиций.</w:t>
      </w:r>
    </w:p>
    <w:p w:rsidR="00DE059A" w:rsidRPr="00DE059A" w:rsidRDefault="00DE059A" w:rsidP="00DE059A">
      <w:pPr>
        <w:pStyle w:val="a6"/>
        <w:ind w:left="425"/>
        <w:rPr>
          <w:bCs w:val="0"/>
        </w:rPr>
      </w:pPr>
      <w:r w:rsidRPr="00DE059A">
        <w:rPr>
          <w:bCs w:val="0"/>
        </w:rPr>
        <w:t>Предметные результаты</w:t>
      </w:r>
    </w:p>
    <w:p w:rsidR="001B5EF0" w:rsidRPr="00C14775" w:rsidRDefault="001B5EF0" w:rsidP="001B5EF0">
      <w:pPr>
        <w:shd w:val="clear" w:color="auto" w:fill="FFFFFF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Арифметика</w:t>
      </w:r>
    </w:p>
    <w:p w:rsidR="001B5EF0" w:rsidRPr="00C14775" w:rsidRDefault="001B5EF0" w:rsidP="001B5EF0">
      <w:pPr>
        <w:shd w:val="clear" w:color="auto" w:fill="FFFFFF"/>
        <w:ind w:left="288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понимать особенности десятичной системы счисления;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использовать понятия, связанные с делимостью нату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ральных чисел;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выражать числа в эквивалентных формах, выбирая наи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более 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подходящую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в зависимости от конкретной ситу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сравнивать и упорядочивать рациональные числа;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выполнять вычисления с рациональными числами, соче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тая устные и письменные приёмы вычислений, приме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нять калькулятор;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использовать понятия и умения, связанные с пропорцио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нальностью величин, в ходе решения мате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матических задач и задач из смежных предметов, выпол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нять несложные практические расчёты;</w:t>
      </w:r>
    </w:p>
    <w:p w:rsidR="001B5EF0" w:rsidRPr="00C14775" w:rsidRDefault="001B5EF0" w:rsidP="001B5EF0">
      <w:pPr>
        <w:shd w:val="clear" w:color="auto" w:fill="FFFFFF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научиться использовать приемы, рационализирующие 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вычисления, приобрести навык контролировать вычис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ления, выбирая подходящий для ситуации способ.</w:t>
      </w:r>
    </w:p>
    <w:p w:rsidR="001B5EF0" w:rsidRPr="00C14775" w:rsidRDefault="001B5EF0" w:rsidP="001B5EF0">
      <w:pPr>
        <w:shd w:val="clear" w:color="auto" w:fill="FFFFFF"/>
        <w:ind w:right="3360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Числовые и буквенные </w:t>
      </w:r>
      <w:r w:rsidRPr="00C1477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выражения. Уравнения</w:t>
      </w:r>
    </w:p>
    <w:p w:rsidR="001B5EF0" w:rsidRPr="00C14775" w:rsidRDefault="001B5EF0" w:rsidP="001B5EF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 окончании изучения курса учащийся научится: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операции с числовыми выражениями;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решать линейные уравнения, решать текстовые задачи 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алгебраическим методом.</w:t>
      </w:r>
    </w:p>
    <w:p w:rsidR="001B5EF0" w:rsidRPr="00C14775" w:rsidRDefault="001B5EF0" w:rsidP="001B5EF0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B5EF0" w:rsidRPr="00C14775" w:rsidRDefault="001B5EF0" w:rsidP="001B5EF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Учащийся получит возможность: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развить представления о буквенных выражениях</w:t>
      </w: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овладеть специальными приёмами решения уравнений, 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применять аппарат уравнений для решения как тексто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вых, так и практических задач.</w:t>
      </w:r>
    </w:p>
    <w:p w:rsidR="001B5EF0" w:rsidRPr="00C14775" w:rsidRDefault="001B5EF0" w:rsidP="001B5EF0">
      <w:pPr>
        <w:shd w:val="clear" w:color="auto" w:fill="FFFFFF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1B5EF0" w:rsidRPr="00C14775" w:rsidRDefault="001B5EF0" w:rsidP="001B5EF0">
      <w:pPr>
        <w:shd w:val="clear" w:color="auto" w:fill="FFFFFF"/>
        <w:ind w:left="360" w:right="1920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Геометрические фигуры. </w:t>
      </w:r>
      <w:r w:rsidRPr="00C14775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Измерение геометрических величин</w:t>
      </w:r>
    </w:p>
    <w:p w:rsidR="001B5EF0" w:rsidRPr="00C14775" w:rsidRDefault="001B5EF0" w:rsidP="001B5EF0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распознавать на чертежах, рисунках, моделях и в окру</w:t>
      </w:r>
      <w:r w:rsidRPr="00C1477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жающем мире плоские и пространственные геометриче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ские фигуры и их элементы; 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строить углы, определять их градусную меру;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распознавать и изображать развёртки куба, прямоуголь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ного параллелепипеда, правильной пирамиды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вычислять   объём   прямоугольного   параллелепипеда </w:t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куба.</w:t>
      </w:r>
    </w:p>
    <w:p w:rsidR="001B5EF0" w:rsidRPr="00C14775" w:rsidRDefault="001B5EF0" w:rsidP="001B5EF0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:rsidR="001B5EF0" w:rsidRPr="00C14775" w:rsidRDefault="001B5EF0" w:rsidP="001B5EF0">
      <w:pPr>
        <w:shd w:val="clear" w:color="auto" w:fill="FFFFFF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научиться вычислять объём пространственных геомет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рических фигур, составленных из прямоугольных парал</w:t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softHyphen/>
        <w:t>лелепипедов;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научиться применять понятие развёртки для выполне</w:t>
      </w: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ния практических расчётов.</w:t>
      </w:r>
    </w:p>
    <w:p w:rsidR="001B5EF0" w:rsidRPr="00C14775" w:rsidRDefault="001B5EF0" w:rsidP="001B5EF0">
      <w:pPr>
        <w:shd w:val="clear" w:color="auto" w:fill="FFFFFF"/>
        <w:tabs>
          <w:tab w:val="left" w:pos="3662"/>
          <w:tab w:val="left" w:leader="hyphen" w:pos="45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Элементы статистики,</w:t>
      </w:r>
    </w:p>
    <w:p w:rsidR="001B5EF0" w:rsidRPr="00C14775" w:rsidRDefault="001B5EF0" w:rsidP="001B5EF0">
      <w:pPr>
        <w:shd w:val="clear" w:color="auto" w:fill="FFFFFF"/>
        <w:ind w:left="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1B5EF0" w:rsidRPr="00C14775" w:rsidRDefault="001B5EF0" w:rsidP="001B5EF0">
      <w:pPr>
        <w:shd w:val="clear" w:color="auto" w:fill="FFFFFF"/>
        <w:ind w:left="562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 окончании изучения курса учащийся научится:</w:t>
      </w:r>
    </w:p>
    <w:p w:rsidR="001B5EF0" w:rsidRPr="00C14775" w:rsidRDefault="001B5EF0" w:rsidP="001B5EF0">
      <w:pPr>
        <w:shd w:val="clear" w:color="auto" w:fill="FFFFFF"/>
        <w:tabs>
          <w:tab w:val="left" w:pos="557"/>
        </w:tabs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5EF0" w:rsidRPr="00C14775" w:rsidRDefault="001B5EF0" w:rsidP="001B5EF0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решать комбинаторные задачи на нахождение количест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 объектов или комбинаций.</w:t>
      </w:r>
    </w:p>
    <w:p w:rsidR="001B5EF0" w:rsidRPr="00C14775" w:rsidRDefault="001B5EF0" w:rsidP="001B5EF0">
      <w:pPr>
        <w:shd w:val="clear" w:color="auto" w:fill="FFFFFF"/>
        <w:ind w:left="55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Учащийся получит возможность:</w:t>
      </w:r>
    </w:p>
    <w:p w:rsidR="001B5EF0" w:rsidRPr="00C14775" w:rsidRDefault="001B5EF0" w:rsidP="001B5EF0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научиться некоторым специальным приёмам решения</w:t>
      </w:r>
      <w:r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комбинаторных задач.</w:t>
      </w:r>
    </w:p>
    <w:p w:rsidR="001B5EF0" w:rsidRPr="00C14775" w:rsidRDefault="001B5EF0" w:rsidP="001B5EF0">
      <w:pPr>
        <w:pStyle w:val="a5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B5E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Содержание курса математики 5 класса</w:t>
      </w:r>
    </w:p>
    <w:p w:rsidR="00117920" w:rsidRPr="00C14775" w:rsidRDefault="00117920" w:rsidP="00117920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Содержание математического образования в 5 классе </w:t>
      </w:r>
      <w:r w:rsidRPr="00C1477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представлено в виде следующих содержательных разделов: </w:t>
      </w:r>
      <w:r w:rsidRPr="00C1477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«Арифметика», «Числовые и буквенные выражения. Урав</w:t>
      </w:r>
      <w:r w:rsidRPr="00C14775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нения», «Геометрические фигуры. Измерение геометриче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ских величин», «Элементы статистики, вероятности. Ком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>бинаторные задачи», «Математика в историческом разви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тии».</w:t>
      </w:r>
    </w:p>
    <w:p w:rsidR="00117920" w:rsidRPr="00C14775" w:rsidRDefault="00117920" w:rsidP="00117920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«Арифметика»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служит базой для дальнейшего изучения учащимися математики и смежных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дисциплин, способствует развитию вычислительной куль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туры и логического мышления, формированию умения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пользоваться алгоритмами, а также приобретению практи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ческих навыков, необходимых в повседневной жизни. Раз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витие понятия о числе связано с изучением рациональных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чисел: натуральных чисел, обыкновенных и десятичных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дробей.</w:t>
      </w:r>
    </w:p>
    <w:p w:rsidR="00117920" w:rsidRPr="00C14775" w:rsidRDefault="00117920" w:rsidP="00117920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«Числовые и буквенные выраже</w:t>
      </w:r>
      <w:r w:rsidRPr="00C1477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ния. Уравнения»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формирует знания о математическом язы</w:t>
      </w: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ке. Существенная роль при этом отводится овладению фор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мальным аппаратом буквенного исчисления. Изучение ма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териала способствует формированию у учащихся математи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ческого аппарата решения задач с помощью уравнений.</w:t>
      </w:r>
    </w:p>
    <w:p w:rsidR="00117920" w:rsidRPr="00C14775" w:rsidRDefault="00117920" w:rsidP="00117920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Содержание раздела</w:t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«Геометрические фигуры. Измере</w:t>
      </w:r>
      <w:r w:rsidRPr="00C1477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ния геометрических величин»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формирует у учащихся поня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тия геометрических фигур на плоскости и в пространстве, 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закладывает основы формирования геометрической «ре</w:t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чи», развивает пространственное воображение и логическое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мышление.</w:t>
      </w:r>
    </w:p>
    <w:p w:rsidR="00117920" w:rsidRPr="00C14775" w:rsidRDefault="00117920" w:rsidP="00117920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Содержание раздела </w:t>
      </w:r>
      <w:r w:rsidRPr="00C1477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«Элементы статистики, вероятно</w:t>
      </w:r>
      <w:r w:rsidRPr="00C1477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  <w:t>сти. Комбинаторные задачи»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обязательный компонент </w:t>
      </w:r>
      <w:r w:rsidRPr="00C1477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школьного образования, усиливающий его прикладное </w:t>
      </w:r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практическое значение. Этот материал </w:t>
      </w:r>
      <w:proofErr w:type="gramStart"/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</w:t>
      </w:r>
      <w:proofErr w:type="gramEnd"/>
      <w:r w:rsidRPr="00C147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прежде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всего для формирования у учащихся функциональной гра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мотности, умения воспринимать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информацию, производить простейшие вероятностные расчё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ты. Изучение основ комбинаторики позволит учащемуся 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рассмотрение случаев, перебор вариантов,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том числе в простейших прикладных задачах.</w:t>
      </w:r>
    </w:p>
    <w:p w:rsidR="00117920" w:rsidRPr="00117920" w:rsidRDefault="00117920" w:rsidP="00117920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Раздел </w:t>
      </w:r>
      <w:r w:rsidRPr="00C1477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«Математика в историческом развитии» 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</w:t>
      </w:r>
      <w:r w:rsidRPr="00C1477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назначен для формирования представлений о математике </w:t>
      </w:r>
      <w:r w:rsidRPr="00C147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как части человеческой культуры, для общего развития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школьников, для создания культурно-исторической среды </w:t>
      </w: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обучения.</w:t>
      </w:r>
    </w:p>
    <w:p w:rsidR="001B5EF0" w:rsidRPr="00C14775" w:rsidRDefault="001B5EF0" w:rsidP="001B5EF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Натуральные числа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Ряд натуральных чисел. Десятичная запись натураль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ных чисел. 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Координатный луч. Шкала.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Сравнение натуральных чисел. Сложение и вычитание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натуральных чисел. Свойства сложения.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Умножение и деление натуральных чисел.  Свойства 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умножения. Деление с остатком. Степень числа с нату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ральным показателем.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1B5EF0" w:rsidRPr="00C14775" w:rsidRDefault="001B5EF0" w:rsidP="001B5EF0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Дроби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Обыкновенные дроби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.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Правильные и неправильные дроби. Смешанные  числа.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1B5EF0" w:rsidRPr="00C14775" w:rsidRDefault="001B5EF0" w:rsidP="001B5EF0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Сравнение обыкновенных дробей. </w:t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Десятичные дроби. Сравнение и округление десятичных 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дробей. Арифметические действия с десятичными дробя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ми. Прикидки результатов вычислений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Проценты. Нахождение процентов от числа. Нахожде</w:t>
      </w: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ние числа по его процентам.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C1477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бами.</w:t>
      </w:r>
    </w:p>
    <w:p w:rsidR="001B5EF0" w:rsidRPr="00C14775" w:rsidRDefault="001B5EF0" w:rsidP="001B5EF0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spacing w:val="-2"/>
          <w:sz w:val="24"/>
          <w:szCs w:val="24"/>
        </w:rPr>
        <w:t>Величины. Зависимости между величинами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t>Единицы длины, площади, объёма, массы, времени, ско</w:t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1"/>
          <w:sz w:val="24"/>
          <w:szCs w:val="24"/>
        </w:rPr>
        <w:t>рости.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spacing w:val="6"/>
          <w:sz w:val="24"/>
          <w:szCs w:val="24"/>
        </w:rPr>
        <w:t>Примеры зависимостей между величинами. Представ</w:t>
      </w:r>
      <w:r w:rsidRPr="00C14775">
        <w:rPr>
          <w:rFonts w:ascii="Times New Roman" w:hAnsi="Times New Roman" w:cs="Times New Roman"/>
          <w:bCs/>
          <w:spacing w:val="6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t>ление зависимостей в виде формул. Вычисления по фор</w:t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7"/>
          <w:sz w:val="24"/>
          <w:szCs w:val="24"/>
        </w:rPr>
        <w:t>мулам.</w:t>
      </w:r>
    </w:p>
    <w:p w:rsidR="001B5EF0" w:rsidRPr="00C14775" w:rsidRDefault="001B5EF0" w:rsidP="001B5EF0">
      <w:pPr>
        <w:shd w:val="clear" w:color="auto" w:fill="FFFFFF"/>
        <w:tabs>
          <w:tab w:val="left" w:pos="3072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Числовые и буквенные  </w:t>
      </w: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выражения. Уравнения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Числовые выражения. Значение числового выражения. </w:t>
      </w: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Порядок действий в числовых выражениях. Буквенные выражения.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Формулы. 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 xml:space="preserve">Уравнения.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Решение текстовых задач с помощью уравнений.</w:t>
      </w:r>
    </w:p>
    <w:p w:rsidR="001B5EF0" w:rsidRPr="00C14775" w:rsidRDefault="001B5EF0" w:rsidP="001B5EF0">
      <w:pPr>
        <w:shd w:val="clear" w:color="auto" w:fill="FFFFFF"/>
        <w:tabs>
          <w:tab w:val="left" w:pos="3619"/>
          <w:tab w:val="left" w:leader="hyphen" w:pos="4526"/>
        </w:tabs>
        <w:spacing w:line="240" w:lineRule="auto"/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Элементы статистики, </w:t>
      </w: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Среднее арифметическое. Среднее значение величины. </w:t>
      </w:r>
    </w:p>
    <w:p w:rsidR="001B5EF0" w:rsidRPr="00C14775" w:rsidRDefault="001B5EF0" w:rsidP="001B5EF0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Решение комби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наторных задач.</w:t>
      </w:r>
    </w:p>
    <w:p w:rsidR="001B5EF0" w:rsidRPr="00C14775" w:rsidRDefault="001B5EF0" w:rsidP="001B5EF0">
      <w:pPr>
        <w:shd w:val="clear" w:color="auto" w:fill="FFFFFF"/>
        <w:tabs>
          <w:tab w:val="left" w:leader="hyphen" w:pos="453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Геометрические фигуры.</w:t>
      </w:r>
    </w:p>
    <w:p w:rsidR="001B5EF0" w:rsidRPr="00C14775" w:rsidRDefault="001B5EF0" w:rsidP="001B5EF0">
      <w:pPr>
        <w:shd w:val="clear" w:color="auto" w:fill="FFFFFF"/>
        <w:spacing w:line="240" w:lineRule="auto"/>
        <w:ind w:left="5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Измерения геометрических величин</w:t>
      </w:r>
    </w:p>
    <w:p w:rsidR="001B5EF0" w:rsidRPr="00C14775" w:rsidRDefault="001B5EF0" w:rsidP="001B5EF0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Отрезок. Построение отрезка. Длина отрезка, 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ломаной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.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Измерение длины отрезка, построение отрезка заданной  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длины. Периметр многоугольника. Плоскость. Прямая.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Луч.</w:t>
      </w:r>
    </w:p>
    <w:p w:rsidR="001B5EF0" w:rsidRPr="00C14775" w:rsidRDefault="001B5EF0" w:rsidP="001B5EF0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Угол. Виды углов. Градусная мера угла. Измерение и по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  <w:t>строение углов с помощью транспортира.</w:t>
      </w:r>
    </w:p>
    <w:p w:rsidR="001B5EF0" w:rsidRPr="00C14775" w:rsidRDefault="001B5EF0" w:rsidP="001B5EF0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Прямоугольник.   Квадрат.   Треугольник.   Виды  тре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угольников</w:t>
      </w:r>
    </w:p>
    <w:p w:rsidR="001B5EF0" w:rsidRPr="00C14775" w:rsidRDefault="001B5EF0" w:rsidP="001B5EF0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Равенство фигур. Площадь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прямоугольника и квадрата. Ось сим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метрии фигуры.</w:t>
      </w:r>
    </w:p>
    <w:p w:rsidR="001B5EF0" w:rsidRPr="00C14775" w:rsidRDefault="001B5EF0" w:rsidP="001B5EF0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Наглядные представления о пространственных фигурах: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прямоугольный параллелепипед,  куб,  пирамида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Объём прямоугольного параллелепипеда и куба.</w:t>
      </w:r>
    </w:p>
    <w:p w:rsidR="001B5EF0" w:rsidRDefault="001B5EF0" w:rsidP="001B5EF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B5EF0" w:rsidRPr="00C14775" w:rsidRDefault="001B5EF0" w:rsidP="001B5EF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Математика </w:t>
      </w: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  историческом развитии</w:t>
      </w:r>
    </w:p>
    <w:p w:rsidR="001B5EF0" w:rsidRPr="00C14775" w:rsidRDefault="001B5EF0" w:rsidP="001B5EF0">
      <w:pPr>
        <w:shd w:val="clear" w:color="auto" w:fill="FFFFFF"/>
        <w:spacing w:line="240" w:lineRule="auto"/>
        <w:ind w:left="7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Римская система счисления. Позиционные системы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счисления. Обозначение цифр в Древней Руси. Старинные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меры длины. Введение метра как единицы длины. Метриче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ская система мер в России, в Европе. История формирова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ния математических символов. Дроби в Вавилоне, Египте, </w:t>
      </w: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Риме, на Руси. Открытие десятичных дробей. Мир простых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чисел. Золотое сечение. Число нуль. </w:t>
      </w:r>
    </w:p>
    <w:p w:rsidR="001B5EF0" w:rsidRDefault="001B5EF0" w:rsidP="001B5EF0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Л.Ф. Магницкий. П.Л. Чебышев. А.Н. Колмогоров.</w:t>
      </w:r>
    </w:p>
    <w:p w:rsidR="001B5EF0" w:rsidRPr="001B5EF0" w:rsidRDefault="001B5EF0" w:rsidP="001B5EF0">
      <w:pPr>
        <w:shd w:val="clear" w:color="auto" w:fill="FFFFFF"/>
        <w:spacing w:line="240" w:lineRule="auto"/>
        <w:ind w:left="3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EF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1B5EF0" w:rsidRPr="001B5EF0" w:rsidRDefault="001B5EF0" w:rsidP="001B5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263"/>
        <w:gridCol w:w="942"/>
        <w:gridCol w:w="5792"/>
        <w:gridCol w:w="1398"/>
      </w:tblGrid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1B5EF0" w:rsidRPr="0082528C" w:rsidTr="003B1959">
        <w:trPr>
          <w:trHeight w:val="90"/>
        </w:trPr>
        <w:tc>
          <w:tcPr>
            <w:tcW w:w="126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eastAsia="Calibri" w:cs="Calibri"/>
              </w:rPr>
            </w:pPr>
          </w:p>
        </w:tc>
        <w:tc>
          <w:tcPr>
            <w:tcW w:w="690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09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tabs>
                <w:tab w:val="left" w:pos="5390"/>
                <w:tab w:val="left" w:pos="6466"/>
                <w:tab w:val="left" w:pos="8698"/>
              </w:tabs>
              <w:spacing w:after="0" w:line="240" w:lineRule="auto"/>
              <w:ind w:left="284"/>
              <w:jc w:val="center"/>
              <w:rPr>
                <w:rFonts w:eastAsia="Calibri" w:cs="Calibri"/>
              </w:rPr>
            </w:pPr>
          </w:p>
        </w:tc>
      </w:tr>
      <w:tr w:rsidR="001B5EF0" w:rsidRPr="0082528C" w:rsidTr="003B195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Глава 1. Натуральные числа (20 ч.)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1 -2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3-5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10-12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13- 15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Глава 2. Сложение и вычитание натуральных чисел (33 ч)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21 -24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25-29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30-32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16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34-36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39-43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44-45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Глава 3. Умножение и деление натуральных чисел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37 ч)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54-57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61 -67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68-70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71 -72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74-77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78-80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81 -84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85 -87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88-89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Глава 4. Обыкновенные дроби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18 ч)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91 -95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96-98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99- 100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102-106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Глава 5. Десятичные дроби (48 ч)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109-112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113- 115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116-118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119-124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7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126- 132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133- 141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606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143 - 145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146- 149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150- 153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154- 155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5EF0" w:rsidRPr="0082528C" w:rsidTr="003B1959">
        <w:trPr>
          <w:trHeight w:val="292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№ 9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5EF0" w:rsidRPr="0082528C" w:rsidTr="003B1959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Повторение и систематизация учебного материала (14 ч)</w:t>
            </w:r>
          </w:p>
        </w:tc>
      </w:tr>
      <w:tr w:rsidR="001B5EF0" w:rsidRPr="0082528C" w:rsidTr="003B1959">
        <w:trPr>
          <w:trHeight w:val="606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157- 169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1B5EF0" w:rsidRPr="0082528C" w:rsidTr="003B1959">
        <w:trPr>
          <w:trHeight w:val="31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Default="001B5EF0" w:rsidP="003B1959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B5EF0" w:rsidRPr="0082528C" w:rsidRDefault="001B5EF0" w:rsidP="003B19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D4FEB" w:rsidRDefault="00FD4FEB"/>
    <w:sectPr w:rsidR="00FD4FEB" w:rsidSect="00FD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1111"/>
    <w:multiLevelType w:val="hybridMultilevel"/>
    <w:tmpl w:val="F68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50C81"/>
    <w:multiLevelType w:val="hybridMultilevel"/>
    <w:tmpl w:val="BD54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B66E4"/>
    <w:rsid w:val="00117920"/>
    <w:rsid w:val="001B5EF0"/>
    <w:rsid w:val="00424798"/>
    <w:rsid w:val="00694193"/>
    <w:rsid w:val="00720B81"/>
    <w:rsid w:val="007D1DE0"/>
    <w:rsid w:val="00805167"/>
    <w:rsid w:val="00AC57D5"/>
    <w:rsid w:val="00D00962"/>
    <w:rsid w:val="00D10294"/>
    <w:rsid w:val="00DA6AFC"/>
    <w:rsid w:val="00DE059A"/>
    <w:rsid w:val="00E7196D"/>
    <w:rsid w:val="00E7650E"/>
    <w:rsid w:val="00EC5130"/>
    <w:rsid w:val="00EE2E58"/>
    <w:rsid w:val="00FA1DA5"/>
    <w:rsid w:val="00FB66E4"/>
    <w:rsid w:val="00FD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4798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B5EF0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1B5E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1B5E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D00962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00962"/>
    <w:rPr>
      <w:rFonts w:ascii="Times New Roman" w:eastAsia="Calibri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D0096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D0096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D009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D0096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D0096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14</cp:revision>
  <dcterms:created xsi:type="dcterms:W3CDTF">2018-09-25T23:41:00Z</dcterms:created>
  <dcterms:modified xsi:type="dcterms:W3CDTF">2019-11-04T13:43:00Z</dcterms:modified>
</cp:coreProperties>
</file>