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18" w:rsidRDefault="00225D18" w:rsidP="00225D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225D18" w:rsidRDefault="00225D18" w:rsidP="00225D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«Маловская средняя общеобразовательная школа» п. Маловский</w:t>
      </w:r>
    </w:p>
    <w:tbl>
      <w:tblPr>
        <w:tblStyle w:val="a3"/>
        <w:tblW w:w="10740" w:type="dxa"/>
        <w:tblInd w:w="-651" w:type="dxa"/>
        <w:tblLook w:val="04A0"/>
      </w:tblPr>
      <w:tblGrid>
        <w:gridCol w:w="3510"/>
        <w:gridCol w:w="3686"/>
        <w:gridCol w:w="3544"/>
      </w:tblGrid>
      <w:tr w:rsidR="00225D18" w:rsidTr="008A3B3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18" w:rsidRDefault="00225D18" w:rsidP="008A3B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225D18" w:rsidRDefault="00225D18" w:rsidP="008A3B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Руководитель МО</w:t>
            </w:r>
          </w:p>
          <w:p w:rsidR="00225D18" w:rsidRDefault="00225D18" w:rsidP="008A3B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Протокол №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_____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«_____»</w:t>
            </w:r>
          </w:p>
          <w:p w:rsidR="00225D18" w:rsidRDefault="00225D18" w:rsidP="008A3B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____________________201_____ г.</w:t>
            </w:r>
          </w:p>
          <w:p w:rsidR="00225D18" w:rsidRDefault="00225D18" w:rsidP="008A3B3E">
            <w:pPr>
              <w:rPr>
                <w:rFonts w:ascii="Times New Roman" w:hAnsi="Times New Roman" w:cs="Times New Roman"/>
                <w:b/>
              </w:rPr>
            </w:pPr>
          </w:p>
          <w:p w:rsidR="00225D18" w:rsidRDefault="00225D18" w:rsidP="008A3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18" w:rsidRDefault="00225D18" w:rsidP="008A3B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225D18" w:rsidRDefault="00225D18" w:rsidP="008A3B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директора по УР</w:t>
            </w:r>
          </w:p>
          <w:p w:rsidR="00225D18" w:rsidRDefault="00225D18" w:rsidP="008A3B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МБОУ «Маловская СОШ»</w:t>
            </w:r>
          </w:p>
          <w:p w:rsidR="00225D18" w:rsidRDefault="00225D18" w:rsidP="008A3B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«_____»______________201_____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18" w:rsidRDefault="00225D18" w:rsidP="008A3B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225D18" w:rsidRDefault="00225D18" w:rsidP="008A3B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Директор МБОУ</w:t>
            </w:r>
          </w:p>
          <w:p w:rsidR="00225D18" w:rsidRDefault="00225D18" w:rsidP="008A3B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«Маловской СОШ»</w:t>
            </w:r>
          </w:p>
          <w:p w:rsidR="00225D18" w:rsidRDefault="00225D18" w:rsidP="008A3B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Приказ   №_________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от</w:t>
            </w:r>
            <w:proofErr w:type="gramEnd"/>
          </w:p>
          <w:p w:rsidR="00225D18" w:rsidRDefault="00225D18" w:rsidP="008A3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«_____»____________201_____ г.</w:t>
            </w:r>
          </w:p>
        </w:tc>
      </w:tr>
    </w:tbl>
    <w:p w:rsidR="00225D18" w:rsidRDefault="00225D18" w:rsidP="00225D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D18" w:rsidRDefault="00225D18" w:rsidP="00225D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D18" w:rsidRDefault="00225D18" w:rsidP="00225D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D18" w:rsidRDefault="00225D18" w:rsidP="00225D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D18" w:rsidRDefault="00225D18" w:rsidP="00225D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D18" w:rsidRDefault="00225D18" w:rsidP="00225D18">
      <w:pPr>
        <w:rPr>
          <w:rFonts w:ascii="Times New Roman" w:hAnsi="Times New Roman" w:cs="Times New Roman"/>
          <w:b/>
          <w:sz w:val="24"/>
          <w:szCs w:val="24"/>
        </w:rPr>
      </w:pPr>
    </w:p>
    <w:p w:rsidR="00225D18" w:rsidRDefault="00225D18" w:rsidP="00225D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D18" w:rsidRDefault="00225D18" w:rsidP="00225D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225D18" w:rsidRDefault="00225D18" w:rsidP="00225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алгебре в 9 классе</w:t>
      </w:r>
    </w:p>
    <w:p w:rsidR="00225D18" w:rsidRDefault="00225D18" w:rsidP="00225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Скосырской Н.И.</w:t>
      </w:r>
    </w:p>
    <w:p w:rsidR="00225D18" w:rsidRDefault="00225D18" w:rsidP="00225D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D18" w:rsidRPr="0051559D" w:rsidRDefault="00225D18" w:rsidP="00225D1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25D18" w:rsidRPr="0051559D" w:rsidRDefault="00225D18" w:rsidP="00225D1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25D18" w:rsidRPr="0051559D" w:rsidRDefault="00225D18" w:rsidP="00225D18">
      <w:pPr>
        <w:tabs>
          <w:tab w:val="left" w:pos="9288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225D18" w:rsidRPr="00B13E84" w:rsidRDefault="00225D18" w:rsidP="00225D18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E84">
        <w:rPr>
          <w:rFonts w:ascii="Times New Roman" w:hAnsi="Times New Roman" w:cs="Times New Roman"/>
          <w:b/>
          <w:sz w:val="24"/>
          <w:szCs w:val="24"/>
        </w:rPr>
        <w:t xml:space="preserve">Рассмотрено на заседании </w:t>
      </w:r>
    </w:p>
    <w:p w:rsidR="00225D18" w:rsidRPr="00B13E84" w:rsidRDefault="00225D18" w:rsidP="00225D18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E84">
        <w:rPr>
          <w:rFonts w:ascii="Times New Roman" w:hAnsi="Times New Roman" w:cs="Times New Roman"/>
          <w:b/>
          <w:sz w:val="24"/>
          <w:szCs w:val="24"/>
        </w:rPr>
        <w:t>педагогического совета</w:t>
      </w:r>
    </w:p>
    <w:p w:rsidR="00225D18" w:rsidRPr="00B13E84" w:rsidRDefault="00225D18" w:rsidP="00225D18">
      <w:pPr>
        <w:tabs>
          <w:tab w:val="left" w:pos="9288"/>
        </w:tabs>
        <w:spacing w:after="0" w:line="240" w:lineRule="auto"/>
        <w:ind w:left="5940"/>
        <w:rPr>
          <w:rFonts w:ascii="Times New Roman" w:hAnsi="Times New Roman" w:cs="Times New Roman"/>
          <w:b/>
          <w:sz w:val="24"/>
          <w:szCs w:val="24"/>
        </w:rPr>
      </w:pPr>
      <w:r w:rsidRPr="00B13E84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proofErr w:type="spellStart"/>
      <w:r w:rsidRPr="00B13E84">
        <w:rPr>
          <w:rFonts w:ascii="Times New Roman" w:hAnsi="Times New Roman" w:cs="Times New Roman"/>
          <w:b/>
          <w:sz w:val="24"/>
          <w:szCs w:val="24"/>
        </w:rPr>
        <w:t>____от</w:t>
      </w:r>
      <w:proofErr w:type="spellEnd"/>
      <w:r w:rsidRPr="00B13E84">
        <w:rPr>
          <w:rFonts w:ascii="Times New Roman" w:hAnsi="Times New Roman" w:cs="Times New Roman"/>
          <w:b/>
          <w:sz w:val="24"/>
          <w:szCs w:val="24"/>
        </w:rPr>
        <w:t xml:space="preserve"> «__»_______201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B13E84">
        <w:rPr>
          <w:rFonts w:ascii="Times New Roman" w:hAnsi="Times New Roman" w:cs="Times New Roman"/>
          <w:b/>
          <w:sz w:val="24"/>
          <w:szCs w:val="24"/>
        </w:rPr>
        <w:t>г.</w:t>
      </w:r>
    </w:p>
    <w:p w:rsidR="00225D18" w:rsidRPr="00B13E84" w:rsidRDefault="00225D18" w:rsidP="00225D1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D18" w:rsidRPr="0051559D" w:rsidRDefault="00225D18" w:rsidP="00225D1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25D18" w:rsidRPr="0051559D" w:rsidRDefault="00225D18" w:rsidP="00225D1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25D18" w:rsidRPr="0051559D" w:rsidRDefault="00225D18" w:rsidP="00225D1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25D18" w:rsidRPr="0051559D" w:rsidRDefault="00225D18" w:rsidP="00225D1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25D18" w:rsidRPr="0051559D" w:rsidRDefault="00225D18" w:rsidP="00225D1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25D18" w:rsidRPr="0051559D" w:rsidRDefault="00225D18" w:rsidP="00225D1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25D18" w:rsidRPr="00B13E84" w:rsidRDefault="00225D18" w:rsidP="00225D1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E84">
        <w:rPr>
          <w:rFonts w:ascii="Times New Roman" w:hAnsi="Times New Roman" w:cs="Times New Roman"/>
          <w:b/>
          <w:sz w:val="24"/>
          <w:szCs w:val="24"/>
        </w:rPr>
        <w:t>п. Маловский</w:t>
      </w:r>
    </w:p>
    <w:p w:rsidR="00225D18" w:rsidRPr="00B13E84" w:rsidRDefault="00225D18" w:rsidP="00225D1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2019-2020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13E8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25D18" w:rsidRPr="00B13E84" w:rsidRDefault="00225D18" w:rsidP="00225D1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Default="00AA0C14"/>
    <w:p w:rsidR="00225D18" w:rsidRDefault="00225D18"/>
    <w:p w:rsidR="00225D18" w:rsidRDefault="00225D18" w:rsidP="00225D18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B8360F" w:rsidRPr="00571E39" w:rsidRDefault="00225D18" w:rsidP="00B8360F">
      <w:pPr>
        <w:numPr>
          <w:ilvl w:val="0"/>
          <w:numId w:val="6"/>
        </w:numPr>
        <w:spacing w:after="0"/>
        <w:ind w:left="0" w:firstLine="993"/>
        <w:contextualSpacing/>
        <w:jc w:val="both"/>
        <w:rPr>
          <w:rFonts w:ascii="Times New Roman" w:hAnsi="Times New Roman"/>
          <w:sz w:val="24"/>
          <w:szCs w:val="24"/>
        </w:rPr>
      </w:pPr>
      <w:r w:rsidRPr="00225D18">
        <w:rPr>
          <w:rFonts w:ascii="Times New Roman" w:hAnsi="Times New Roman" w:cs="Times New Roman"/>
          <w:sz w:val="24"/>
          <w:szCs w:val="24"/>
        </w:rPr>
        <w:t xml:space="preserve">Настоящая программа по алгебре для 9 класса составлена на основе </w:t>
      </w:r>
      <w:r w:rsidR="00B8360F">
        <w:rPr>
          <w:rFonts w:ascii="Times New Roman" w:hAnsi="Times New Roman"/>
          <w:sz w:val="24"/>
          <w:szCs w:val="24"/>
        </w:rPr>
        <w:t>Государственного</w:t>
      </w:r>
      <w:r w:rsidR="00B8360F" w:rsidRPr="00571E39">
        <w:rPr>
          <w:rFonts w:ascii="Times New Roman" w:hAnsi="Times New Roman"/>
          <w:sz w:val="24"/>
          <w:szCs w:val="24"/>
        </w:rPr>
        <w:t xml:space="preserve"> стандарт</w:t>
      </w:r>
      <w:r w:rsidR="00B8360F">
        <w:rPr>
          <w:rFonts w:ascii="Times New Roman" w:hAnsi="Times New Roman"/>
          <w:sz w:val="24"/>
          <w:szCs w:val="24"/>
        </w:rPr>
        <w:t>а</w:t>
      </w:r>
      <w:r w:rsidR="00B8360F" w:rsidRPr="00571E39">
        <w:rPr>
          <w:rFonts w:ascii="Times New Roman" w:hAnsi="Times New Roman"/>
          <w:sz w:val="24"/>
          <w:szCs w:val="24"/>
        </w:rPr>
        <w:t xml:space="preserve"> основного о</w:t>
      </w:r>
      <w:r w:rsidR="00B8360F">
        <w:rPr>
          <w:rFonts w:ascii="Times New Roman" w:hAnsi="Times New Roman"/>
          <w:sz w:val="24"/>
          <w:szCs w:val="24"/>
        </w:rPr>
        <w:t>бщего образования по математике,</w:t>
      </w:r>
    </w:p>
    <w:p w:rsidR="00225D18" w:rsidRPr="00A07F71" w:rsidRDefault="00225D18" w:rsidP="00B836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5D18">
        <w:rPr>
          <w:rFonts w:ascii="Times New Roman" w:hAnsi="Times New Roman" w:cs="Times New Roman"/>
          <w:bCs/>
          <w:iCs/>
          <w:sz w:val="24"/>
          <w:szCs w:val="24"/>
        </w:rPr>
        <w:t xml:space="preserve">программы для общеобразовательных учреждений по алгебре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УМК А.</w:t>
      </w:r>
      <w:proofErr w:type="gramEnd"/>
      <w:r>
        <w:rPr>
          <w:rFonts w:ascii="Times New Roman" w:hAnsi="Times New Roman" w:cs="Times New Roman"/>
          <w:sz w:val="24"/>
          <w:szCs w:val="24"/>
        </w:rPr>
        <w:t>Г.Мордкович.</w:t>
      </w:r>
      <w:r w:rsidRPr="00225D18">
        <w:rPr>
          <w:rFonts w:ascii="Times New Roman" w:hAnsi="Times New Roman" w:cs="Times New Roman"/>
          <w:sz w:val="24"/>
          <w:szCs w:val="24"/>
        </w:rPr>
        <w:t xml:space="preserve">  </w:t>
      </w:r>
      <w:r w:rsidR="00A07F71" w:rsidRPr="00F900CF">
        <w:rPr>
          <w:rFonts w:ascii="Times New Roman" w:eastAsia="Times New Roman" w:hAnsi="Times New Roman" w:cs="Times New Roman"/>
          <w:sz w:val="24"/>
          <w:szCs w:val="24"/>
        </w:rPr>
        <w:t>Преподавание осуществляется по учебнику А.Г. Мордкович «Алгебра ,9</w:t>
      </w:r>
      <w:r w:rsidR="00A07F71">
        <w:rPr>
          <w:rFonts w:ascii="Times New Roman" w:hAnsi="Times New Roman"/>
          <w:sz w:val="24"/>
          <w:szCs w:val="24"/>
        </w:rPr>
        <w:t xml:space="preserve"> </w:t>
      </w:r>
      <w:r w:rsidR="00A07F71" w:rsidRPr="00F900CF">
        <w:rPr>
          <w:rFonts w:ascii="Times New Roman" w:eastAsia="Times New Roman" w:hAnsi="Times New Roman" w:cs="Times New Roman"/>
          <w:sz w:val="24"/>
          <w:szCs w:val="24"/>
        </w:rPr>
        <w:t>класс. В 2 ч.»,</w:t>
      </w:r>
      <w:r w:rsidR="00A07F71">
        <w:rPr>
          <w:rFonts w:ascii="Times New Roman" w:hAnsi="Times New Roman"/>
          <w:sz w:val="24"/>
          <w:szCs w:val="24"/>
        </w:rPr>
        <w:t xml:space="preserve"> </w:t>
      </w:r>
      <w:r w:rsidR="00A07F71" w:rsidRPr="00064E4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07F71">
        <w:rPr>
          <w:rFonts w:ascii="Times New Roman" w:hAnsi="Times New Roman"/>
          <w:sz w:val="24"/>
          <w:szCs w:val="24"/>
        </w:rPr>
        <w:t>23</w:t>
      </w:r>
      <w:r w:rsidR="00A07F71" w:rsidRPr="00064E44">
        <w:rPr>
          <w:rFonts w:ascii="Times New Roman" w:eastAsia="Times New Roman" w:hAnsi="Times New Roman" w:cs="Times New Roman"/>
          <w:sz w:val="24"/>
          <w:szCs w:val="24"/>
        </w:rPr>
        <w:t xml:space="preserve">-е издание, исправленное  и дополненное. – </w:t>
      </w:r>
      <w:proofErr w:type="spellStart"/>
      <w:r w:rsidR="00A07F71" w:rsidRPr="00064E44">
        <w:rPr>
          <w:rFonts w:ascii="Times New Roman" w:eastAsia="Times New Roman" w:hAnsi="Times New Roman" w:cs="Times New Roman"/>
          <w:sz w:val="24"/>
          <w:szCs w:val="24"/>
        </w:rPr>
        <w:t>М.:Мнемозина</w:t>
      </w:r>
      <w:proofErr w:type="spellEnd"/>
      <w:r w:rsidR="00A07F71" w:rsidRPr="00064E44"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A07F71" w:rsidRPr="0051198D">
        <w:rPr>
          <w:rFonts w:ascii="Times New Roman" w:eastAsia="Times New Roman" w:hAnsi="Times New Roman" w:cs="Times New Roman"/>
          <w:sz w:val="24"/>
          <w:szCs w:val="24"/>
        </w:rPr>
        <w:t>1</w:t>
      </w:r>
      <w:r w:rsidR="00A07F71">
        <w:rPr>
          <w:rFonts w:ascii="Times New Roman" w:hAnsi="Times New Roman"/>
          <w:sz w:val="24"/>
          <w:szCs w:val="24"/>
        </w:rPr>
        <w:t>9.</w:t>
      </w:r>
    </w:p>
    <w:p w:rsidR="00225D18" w:rsidRPr="00A07F71" w:rsidRDefault="00225D18" w:rsidP="00A07F71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393B">
        <w:rPr>
          <w:rFonts w:ascii="Times New Roman" w:eastAsia="Times New Roman" w:hAnsi="Times New Roman" w:cs="Times New Roman"/>
          <w:sz w:val="24"/>
          <w:szCs w:val="24"/>
        </w:rPr>
        <w:t xml:space="preserve">Выбор авторской программы именно А.Г. Мордковича был сделан для того, чтобы сохранить единую образовательную линию,  </w:t>
      </w:r>
      <w:proofErr w:type="gramStart"/>
      <w:r w:rsidRPr="00C7393B"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gramEnd"/>
      <w:r w:rsidRPr="00C7393B">
        <w:rPr>
          <w:rFonts w:ascii="Times New Roman" w:eastAsia="Times New Roman" w:hAnsi="Times New Roman" w:cs="Times New Roman"/>
          <w:sz w:val="24"/>
          <w:szCs w:val="24"/>
        </w:rPr>
        <w:t xml:space="preserve"> несомненно благоприятно скажется на качестве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7393B">
        <w:rPr>
          <w:rFonts w:ascii="Times New Roman" w:eastAsia="Times New Roman" w:hAnsi="Times New Roman" w:cs="Times New Roman"/>
          <w:sz w:val="24"/>
          <w:szCs w:val="24"/>
        </w:rPr>
        <w:t xml:space="preserve"> Используемая программа способствует успешному усвоению  математических знаний, создает условия для интересной учебной   деятельности, </w:t>
      </w:r>
      <w:proofErr w:type="gramStart"/>
      <w:r w:rsidRPr="00C7393B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</w:t>
      </w:r>
      <w:r w:rsidR="00A07F71">
        <w:rPr>
          <w:rFonts w:ascii="Times New Roman" w:hAnsi="Times New Roman"/>
          <w:sz w:val="24"/>
          <w:szCs w:val="24"/>
        </w:rPr>
        <w:t xml:space="preserve"> </w:t>
      </w:r>
      <w:r w:rsidRPr="00C7393B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proofErr w:type="gramEnd"/>
      <w:r w:rsidRPr="00C7393B">
        <w:rPr>
          <w:rFonts w:ascii="Times New Roman" w:eastAsia="Times New Roman" w:hAnsi="Times New Roman" w:cs="Times New Roman"/>
          <w:sz w:val="24"/>
          <w:szCs w:val="24"/>
        </w:rPr>
        <w:t xml:space="preserve"> изучать предмет самостоятельно. </w:t>
      </w:r>
    </w:p>
    <w:p w:rsidR="00225D18" w:rsidRPr="00225D18" w:rsidRDefault="00225D18" w:rsidP="00A07F71">
      <w:pPr>
        <w:shd w:val="clear" w:color="auto" w:fill="FFFFFF"/>
        <w:spacing w:after="0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D18">
        <w:rPr>
          <w:rFonts w:ascii="Times New Roman" w:eastAsia="Times New Roman" w:hAnsi="Times New Roman" w:cs="Times New Roman"/>
          <w:sz w:val="24"/>
          <w:szCs w:val="24"/>
        </w:rPr>
        <w:t xml:space="preserve">Математика является одним из основных </w:t>
      </w:r>
      <w:proofErr w:type="spellStart"/>
      <w:r w:rsidRPr="00225D18">
        <w:rPr>
          <w:rFonts w:ascii="Times New Roman" w:eastAsia="Times New Roman" w:hAnsi="Times New Roman" w:cs="Times New Roman"/>
          <w:sz w:val="24"/>
          <w:szCs w:val="24"/>
        </w:rPr>
        <w:t>системообразующих</w:t>
      </w:r>
      <w:proofErr w:type="spellEnd"/>
      <w:r w:rsidRPr="00225D18">
        <w:rPr>
          <w:rFonts w:ascii="Times New Roman" w:eastAsia="Times New Roman" w:hAnsi="Times New Roman" w:cs="Times New Roman"/>
          <w:sz w:val="24"/>
          <w:szCs w:val="24"/>
        </w:rPr>
        <w:t xml:space="preserve"> предметов школьного образования. Такое место математики среди школьных предметов обусловливает и ее особую роль с точки зрения всестороннего развития личности учащихся.  </w:t>
      </w:r>
    </w:p>
    <w:p w:rsidR="00225D18" w:rsidRPr="00A07F71" w:rsidRDefault="00225D18" w:rsidP="00A07F71">
      <w:pPr>
        <w:shd w:val="clear" w:color="auto" w:fill="FFFFFF"/>
        <w:spacing w:after="0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25D18">
        <w:rPr>
          <w:rFonts w:ascii="Times New Roman" w:eastAsia="Times New Roman" w:hAnsi="Times New Roman" w:cs="Times New Roman"/>
          <w:sz w:val="24"/>
          <w:szCs w:val="24"/>
        </w:rPr>
        <w:t>Математика представляет собой абстрактную науку, изучающую определенного рода логические структуры, называемые математическими (алгебраические, аналитические, геометрические, топологические, вероятностные и другие), состоящие из определенных понятий и логически обоснованных утверждений. Абстрактность математики порождает ее универсальность. Математика дает возможность с помощью математических моделей описывать самые разнообразные реальные процессы и предсказывать результаты, к которым они приводят.</w:t>
      </w:r>
    </w:p>
    <w:p w:rsidR="00A07F71" w:rsidRDefault="00225D18" w:rsidP="00A07F71">
      <w:pPr>
        <w:shd w:val="clear" w:color="auto" w:fill="FFFFFF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D18">
        <w:rPr>
          <w:rFonts w:ascii="Times New Roman" w:eastAsia="Times New Roman" w:hAnsi="Times New Roman" w:cs="Times New Roman"/>
          <w:bCs/>
          <w:sz w:val="24"/>
          <w:szCs w:val="24"/>
        </w:rPr>
        <w:t>Обучение математике дает возможность формировать у учащихся 9 класса качества мышления, необходимые для адаптации в современном информационном обществе.</w:t>
      </w:r>
      <w:r w:rsidRPr="00225D18">
        <w:rPr>
          <w:rFonts w:ascii="Times New Roman" w:eastAsia="Times New Roman" w:hAnsi="Times New Roman" w:cs="Times New Roman"/>
          <w:sz w:val="24"/>
          <w:szCs w:val="24"/>
        </w:rPr>
        <w:t xml:space="preserve"> В силу того, что язык математики – язык </w:t>
      </w:r>
      <w:proofErr w:type="gramStart"/>
      <w:r w:rsidRPr="00225D18">
        <w:rPr>
          <w:rFonts w:ascii="Times New Roman" w:eastAsia="Times New Roman" w:hAnsi="Times New Roman" w:cs="Times New Roman"/>
          <w:sz w:val="24"/>
          <w:szCs w:val="24"/>
        </w:rPr>
        <w:t>логических  рассуждений</w:t>
      </w:r>
      <w:proofErr w:type="gramEnd"/>
      <w:r w:rsidRPr="00225D18">
        <w:rPr>
          <w:rFonts w:ascii="Times New Roman" w:eastAsia="Times New Roman" w:hAnsi="Times New Roman" w:cs="Times New Roman"/>
          <w:sz w:val="24"/>
          <w:szCs w:val="24"/>
        </w:rPr>
        <w:t>, занятия математикой учат человека думать, развивают логическое мышление, приучают при решении возникающих задач отбрасывать несущественные детали и не пренебрегать тем, что имеет принципиальное значение, учит принимать обоснованные решения. Изучение математики дисциплинирует мышление, приучает к правильному словесному выражению мыслей, к точности, краткости и ясности речи, воспитывает настойчивость, умение достичь намеченной цели, развивает работоспособность, содействует правильной самооценке владения изучаемым предметом.</w:t>
      </w:r>
    </w:p>
    <w:p w:rsidR="00225D18" w:rsidRPr="00225D18" w:rsidRDefault="00225D18" w:rsidP="00A07F71">
      <w:pPr>
        <w:shd w:val="clear" w:color="auto" w:fill="FFFFFF"/>
        <w:spacing w:after="0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D1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Н</w:t>
      </w:r>
      <w:r w:rsidRPr="00225D18">
        <w:rPr>
          <w:rFonts w:ascii="Times New Roman" w:eastAsia="Times New Roman" w:hAnsi="Times New Roman" w:cs="Times New Roman"/>
          <w:sz w:val="24"/>
          <w:szCs w:val="24"/>
        </w:rPr>
        <w:t>овизна данной программы определяется тем, что</w:t>
      </w:r>
      <w:r w:rsidRPr="00225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225D18">
        <w:rPr>
          <w:rFonts w:ascii="Times New Roman" w:eastAsia="Times New Roman" w:hAnsi="Times New Roman" w:cs="Times New Roman"/>
          <w:sz w:val="24"/>
          <w:szCs w:val="24"/>
        </w:rPr>
        <w:t xml:space="preserve">основе построения данного курса лежит идея </w:t>
      </w:r>
      <w:proofErr w:type="spellStart"/>
      <w:r w:rsidRPr="00225D18">
        <w:rPr>
          <w:rFonts w:ascii="Times New Roman" w:eastAsia="Times New Roman" w:hAnsi="Times New Roman" w:cs="Times New Roman"/>
          <w:sz w:val="24"/>
          <w:szCs w:val="24"/>
        </w:rPr>
        <w:t>гуманизации</w:t>
      </w:r>
      <w:proofErr w:type="spellEnd"/>
      <w:r w:rsidRPr="00225D18">
        <w:rPr>
          <w:rFonts w:ascii="Times New Roman" w:eastAsia="Times New Roman" w:hAnsi="Times New Roman" w:cs="Times New Roman"/>
          <w:sz w:val="24"/>
          <w:szCs w:val="24"/>
        </w:rPr>
        <w:t xml:space="preserve">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 Предлагаемый курс позволяет обеспечить </w:t>
      </w:r>
      <w:proofErr w:type="gramStart"/>
      <w:r w:rsidRPr="00225D18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proofErr w:type="gramEnd"/>
      <w:r w:rsidRPr="00225D18">
        <w:rPr>
          <w:rFonts w:ascii="Times New Roman" w:eastAsia="Times New Roman" w:hAnsi="Times New Roman" w:cs="Times New Roman"/>
          <w:sz w:val="24"/>
          <w:szCs w:val="24"/>
        </w:rPr>
        <w:t xml:space="preserve"> как предметных умений</w:t>
      </w:r>
      <w:r w:rsidRPr="00225D1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225D18">
        <w:rPr>
          <w:rFonts w:ascii="Times New Roman" w:eastAsia="Times New Roman" w:hAnsi="Times New Roman" w:cs="Times New Roman"/>
          <w:sz w:val="24"/>
          <w:szCs w:val="24"/>
        </w:rPr>
        <w:t>так и</w:t>
      </w:r>
      <w:r w:rsidRPr="00225D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25D18">
        <w:rPr>
          <w:rFonts w:ascii="Times New Roman" w:eastAsia="Times New Roman" w:hAnsi="Times New Roman" w:cs="Times New Roman"/>
          <w:sz w:val="24"/>
          <w:szCs w:val="24"/>
        </w:rPr>
        <w:t>универсальных учебных действий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225D18" w:rsidRPr="00225D18" w:rsidRDefault="00225D18" w:rsidP="00A07F71">
      <w:pPr>
        <w:spacing w:after="0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5D18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 в учебном плане</w:t>
      </w:r>
    </w:p>
    <w:p w:rsidR="00225D18" w:rsidRPr="00225D18" w:rsidRDefault="00225D18" w:rsidP="00A07F71">
      <w:pPr>
        <w:spacing w:after="0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D18">
        <w:rPr>
          <w:rFonts w:ascii="Times New Roman" w:eastAsia="Times New Roman" w:hAnsi="Times New Roman" w:cs="Times New Roman"/>
          <w:sz w:val="24"/>
          <w:szCs w:val="24"/>
        </w:rPr>
        <w:t>Рабочая программа рассчитана</w:t>
      </w:r>
      <w:r w:rsidRPr="00225D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25D1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A07F71">
        <w:rPr>
          <w:rFonts w:ascii="Times New Roman" w:hAnsi="Times New Roman" w:cs="Times New Roman"/>
          <w:sz w:val="24"/>
          <w:szCs w:val="24"/>
        </w:rPr>
        <w:t>102</w:t>
      </w:r>
      <w:r w:rsidRPr="00225D1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07F71">
        <w:rPr>
          <w:rFonts w:ascii="Times New Roman" w:hAnsi="Times New Roman" w:cs="Times New Roman"/>
          <w:sz w:val="24"/>
          <w:szCs w:val="24"/>
        </w:rPr>
        <w:t>часа</w:t>
      </w:r>
      <w:r w:rsidRPr="00225D18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r w:rsidR="00A07F71">
        <w:rPr>
          <w:rFonts w:ascii="Times New Roman" w:hAnsi="Times New Roman" w:cs="Times New Roman"/>
          <w:sz w:val="24"/>
          <w:szCs w:val="24"/>
        </w:rPr>
        <w:t>3</w:t>
      </w:r>
      <w:r w:rsidRPr="00225D18">
        <w:rPr>
          <w:rFonts w:ascii="Times New Roman" w:eastAsia="Times New Roman" w:hAnsi="Times New Roman" w:cs="Times New Roman"/>
          <w:sz w:val="24"/>
          <w:szCs w:val="24"/>
        </w:rPr>
        <w:t xml:space="preserve"> часах в неделю.  </w:t>
      </w:r>
    </w:p>
    <w:p w:rsidR="00225D18" w:rsidRPr="00225D18" w:rsidRDefault="00225D18" w:rsidP="00225D18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25D18" w:rsidRPr="00D23095" w:rsidRDefault="00225D18" w:rsidP="00225D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D5E">
        <w:rPr>
          <w:rFonts w:ascii="Times New Roman" w:eastAsia="Times New Roman" w:hAnsi="Times New Roman" w:cs="Times New Roman"/>
          <w:sz w:val="24"/>
          <w:szCs w:val="24"/>
        </w:rPr>
        <w:t xml:space="preserve">Образование в современных условиях призвано обеспечить функциональную грамотность и социальную адаптацию обучающихся на основе приобретения ими </w:t>
      </w:r>
      <w:proofErr w:type="spellStart"/>
      <w:r w:rsidRPr="001B6D5E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Pr="001B6D5E">
        <w:rPr>
          <w:rFonts w:ascii="Times New Roman" w:eastAsia="Times New Roman" w:hAnsi="Times New Roman" w:cs="Times New Roman"/>
          <w:sz w:val="24"/>
          <w:szCs w:val="24"/>
        </w:rPr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Pr="001B6D5E">
        <w:rPr>
          <w:rFonts w:ascii="Times New Roman" w:eastAsia="Times New Roman" w:hAnsi="Times New Roman" w:cs="Times New Roman"/>
          <w:sz w:val="24"/>
          <w:szCs w:val="24"/>
        </w:rPr>
        <w:t>смыслотворчества</w:t>
      </w:r>
      <w:proofErr w:type="spellEnd"/>
      <w:r w:rsidRPr="001B6D5E">
        <w:rPr>
          <w:rFonts w:ascii="Times New Roman" w:eastAsia="Times New Roman" w:hAnsi="Times New Roman" w:cs="Times New Roman"/>
          <w:sz w:val="24"/>
          <w:szCs w:val="24"/>
        </w:rPr>
        <w:t xml:space="preserve">. Это предопределяет </w:t>
      </w:r>
      <w:r w:rsidRPr="001B6D5E"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  <w:r w:rsidRPr="00F90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5D18" w:rsidRPr="001B6D5E" w:rsidRDefault="00225D18" w:rsidP="00225D1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D5E">
        <w:rPr>
          <w:rFonts w:ascii="Times New Roman" w:eastAsia="Times New Roman" w:hAnsi="Times New Roman" w:cs="Times New Roman"/>
          <w:b/>
          <w:sz w:val="24"/>
          <w:szCs w:val="24"/>
        </w:rPr>
        <w:t>Главной целью образования</w:t>
      </w:r>
      <w:r w:rsidRPr="001B6D5E">
        <w:rPr>
          <w:rFonts w:ascii="Times New Roman" w:eastAsia="Times New Roman" w:hAnsi="Times New Roman" w:cs="Times New Roman"/>
          <w:sz w:val="24"/>
          <w:szCs w:val="24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</w:t>
      </w:r>
    </w:p>
    <w:p w:rsidR="00B05C7C" w:rsidRPr="00B05C7C" w:rsidRDefault="00225D18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05C7C" w:rsidRPr="00B05C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Цели изучения курса алгебры в 9 классе:</w:t>
      </w: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предметов;</w:t>
      </w: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усвоение аппарата уравнений и неравенств как основного средства математического моделирования прикладных задач;</w:t>
      </w: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осуществление функциональной подготовки школьников.</w:t>
      </w: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ходе обучения алгебре по данной программе, решаются следующие </w:t>
      </w:r>
      <w:r w:rsidRPr="00D175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задачи:</w:t>
      </w: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развитие алгоритмического мышления, необходимого, в частности, для освоения курса информатики;</w:t>
      </w: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овладение навыками дедуктивных рассуждений;</w:t>
      </w: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получение </w:t>
      </w:r>
      <w:proofErr w:type="gramStart"/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конкретных знаний о функциях как важнейшей математической модели для описания и исследования разнообразных процессов;</w:t>
      </w:r>
    </w:p>
    <w:p w:rsidR="00225D18" w:rsidRPr="00B05C7C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формирование представлений о роли математики в развитии цивилизации и культуры.</w:t>
      </w:r>
    </w:p>
    <w:p w:rsidR="00225D18" w:rsidRPr="00B05C7C" w:rsidRDefault="00225D18" w:rsidP="00B05C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D5E">
        <w:rPr>
          <w:rFonts w:ascii="Times New Roman" w:eastAsia="Times New Roman" w:hAnsi="Times New Roman" w:cs="Times New Roman"/>
          <w:sz w:val="24"/>
          <w:szCs w:val="24"/>
        </w:rPr>
        <w:t xml:space="preserve">    Программа предусматривает проведение традиционных уроков, обобщающих уроков, урок-зачёт, урок-лекция, урок-практикум, урок-исследование. Используется фронтальная, групповая, индивидуальная работа, работа в парах. Особое место в овладении данным курсом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D5E">
        <w:rPr>
          <w:rFonts w:ascii="Times New Roman" w:eastAsia="Times New Roman" w:hAnsi="Times New Roman" w:cs="Times New Roman"/>
          <w:sz w:val="24"/>
          <w:szCs w:val="24"/>
        </w:rPr>
        <w:t>отводится работе по формированию самоконтроля и самопроверки; решению проектных задач</w:t>
      </w:r>
      <w:r w:rsidRPr="00B05C7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05C7C">
        <w:rPr>
          <w:rFonts w:ascii="Times New Roman" w:hAnsi="Times New Roman" w:cs="Times New Roman"/>
          <w:sz w:val="24"/>
          <w:szCs w:val="24"/>
        </w:rPr>
        <w:t xml:space="preserve"> Используются педагогические технологии на основе активизации и интенсификации деятельности учащихся: уровневая дифференциация на основе обязательных результатов обучения (по В.В. Фирсову), групповые технологии; компьютерные технологии, игровые технологии. При организации процесса обучения в рамках данной программы предполагается применением следующих педагогических технологий обучения: личностно-ориентированная (педагогика сотрудничества), позволяющую увидеть уровень </w:t>
      </w:r>
      <w:proofErr w:type="spellStart"/>
      <w:r w:rsidRPr="00B05C7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05C7C">
        <w:rPr>
          <w:rFonts w:ascii="Times New Roman" w:hAnsi="Times New Roman" w:cs="Times New Roman"/>
          <w:sz w:val="24"/>
          <w:szCs w:val="24"/>
        </w:rPr>
        <w:t xml:space="preserve"> каждого ученика и своевременно подкорректировать её; технология уровневой дифференциации, позволяющая ребенку выбирать уровень сложности, информационно-коммуникационная технология, обеспечивающая формирование учебно-познавательной и информационной деятельности учащихся, элементы проблемного обучения, проектный метод. Одной из наиболее адекватных организационных форм, позволяющих в рамках системы образования соблюдать заявленные приоритеты, является </w:t>
      </w:r>
      <w:r w:rsidRPr="00B05C7C">
        <w:rPr>
          <w:rFonts w:ascii="Times New Roman" w:hAnsi="Times New Roman" w:cs="Times New Roman"/>
          <w:sz w:val="24"/>
          <w:szCs w:val="24"/>
          <w:u w:val="single"/>
        </w:rPr>
        <w:t>метод проектов</w:t>
      </w:r>
      <w:r w:rsidRPr="00B05C7C">
        <w:rPr>
          <w:rFonts w:ascii="Times New Roman" w:hAnsi="Times New Roman" w:cs="Times New Roman"/>
          <w:sz w:val="24"/>
          <w:szCs w:val="24"/>
        </w:rPr>
        <w:t xml:space="preserve">, представляющий </w:t>
      </w:r>
      <w:r w:rsidRPr="00B05C7C">
        <w:rPr>
          <w:rFonts w:ascii="Times New Roman" w:hAnsi="Times New Roman" w:cs="Times New Roman"/>
          <w:iCs/>
          <w:sz w:val="24"/>
          <w:szCs w:val="24"/>
        </w:rPr>
        <w:t xml:space="preserve">систему учебно-познавательных приёмов, позволяющую решить ту или иную проблему в результате самостоятельных и коллективных действий учащихся и обязательной презентации результатов их работы. </w:t>
      </w:r>
      <w:proofErr w:type="gramStart"/>
      <w:r w:rsidRPr="00B05C7C">
        <w:rPr>
          <w:rFonts w:ascii="Times New Roman" w:hAnsi="Times New Roman" w:cs="Times New Roman"/>
          <w:sz w:val="24"/>
          <w:szCs w:val="24"/>
        </w:rPr>
        <w:t xml:space="preserve">Этот вид  работы позволяет развивать специфические проектные умения: распознать проблему и преобразовать ее в цель предстоящей работы; определить перспективу и спланировать необходимые шаги; найти и привлечь нужные </w:t>
      </w:r>
      <w:r w:rsidRPr="00B05C7C">
        <w:rPr>
          <w:rFonts w:ascii="Times New Roman" w:hAnsi="Times New Roman" w:cs="Times New Roman"/>
          <w:sz w:val="24"/>
          <w:szCs w:val="24"/>
        </w:rPr>
        <w:lastRenderedPageBreak/>
        <w:t>ресурсы (в том числе мотивировать других людей на участие в своем проекте); точно реализовать имеющийся план, а при необходимости оперативно внести в него обоснованные изменения;</w:t>
      </w:r>
      <w:proofErr w:type="gramEnd"/>
      <w:r w:rsidRPr="00B05C7C">
        <w:rPr>
          <w:rFonts w:ascii="Times New Roman" w:hAnsi="Times New Roman" w:cs="Times New Roman"/>
          <w:sz w:val="24"/>
          <w:szCs w:val="24"/>
        </w:rPr>
        <w:t xml:space="preserve"> оценить достигнутые результаты и проанализировать допущенные ошибки (чтобы избежать их в будущем); осуществить презентацию результата своей работы и </w:t>
      </w:r>
      <w:proofErr w:type="spellStart"/>
      <w:r w:rsidRPr="00B05C7C">
        <w:rPr>
          <w:rFonts w:ascii="Times New Roman" w:hAnsi="Times New Roman" w:cs="Times New Roman"/>
          <w:sz w:val="24"/>
          <w:szCs w:val="24"/>
        </w:rPr>
        <w:t>самопрезентацию</w:t>
      </w:r>
      <w:proofErr w:type="spellEnd"/>
      <w:r w:rsidRPr="00B05C7C">
        <w:rPr>
          <w:rFonts w:ascii="Times New Roman" w:hAnsi="Times New Roman" w:cs="Times New Roman"/>
          <w:sz w:val="24"/>
          <w:szCs w:val="24"/>
        </w:rPr>
        <w:t xml:space="preserve"> своей компетентности. Участие в проектной деятельности способствует развитию у детей проектного мышления, характерного для современных лидеров политики, бизнеса, искусства, спорта. </w:t>
      </w: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05C7C" w:rsidRDefault="00B05C7C" w:rsidP="00B05C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175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Планируемые резуль</w:t>
      </w:r>
      <w:r w:rsidR="00AA0C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таты изучения учебного предмета</w:t>
      </w:r>
    </w:p>
    <w:p w:rsidR="00AA0C14" w:rsidRDefault="00AA0C14" w:rsidP="00AA0C1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 </w:t>
      </w:r>
      <w:r>
        <w:rPr>
          <w:b/>
          <w:bCs/>
          <w:i/>
          <w:iCs/>
          <w:color w:val="000000"/>
        </w:rPr>
        <w:t>Личностные:</w:t>
      </w:r>
    </w:p>
    <w:p w:rsidR="00AA0C14" w:rsidRDefault="00AA0C14" w:rsidP="00AA0C1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AA0C14" w:rsidRDefault="00AA0C14" w:rsidP="00AA0C1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развитие логического и критического мышления, культуры речи, способности к умственному эксперименту;</w:t>
      </w:r>
    </w:p>
    <w:p w:rsidR="00AA0C14" w:rsidRDefault="00AA0C14" w:rsidP="00AA0C1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AA0C14" w:rsidRDefault="00AA0C14" w:rsidP="00AA0C1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AA0C14" w:rsidRDefault="00AA0C14" w:rsidP="00AA0C1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формирование качеств мышления, необходимых для адаптации в современном информационном обществе;</w:t>
      </w:r>
    </w:p>
    <w:p w:rsidR="00AA0C14" w:rsidRDefault="00AA0C14" w:rsidP="00AA0C1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развитие интереса к математическому творчеству и математических способностей;</w:t>
      </w:r>
    </w:p>
    <w:p w:rsidR="00AA0C14" w:rsidRDefault="00AA0C14" w:rsidP="00AA0C1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 </w:t>
      </w:r>
      <w:proofErr w:type="spellStart"/>
      <w:r>
        <w:rPr>
          <w:b/>
          <w:bCs/>
          <w:i/>
          <w:iCs/>
          <w:color w:val="000000"/>
        </w:rPr>
        <w:t>Метапредметные</w:t>
      </w:r>
      <w:proofErr w:type="spellEnd"/>
      <w:r>
        <w:rPr>
          <w:b/>
          <w:bCs/>
          <w:i/>
          <w:iCs/>
          <w:color w:val="000000"/>
        </w:rPr>
        <w:t>:</w:t>
      </w:r>
    </w:p>
    <w:p w:rsidR="00AA0C14" w:rsidRDefault="00AA0C14" w:rsidP="00AA0C14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AA0C14" w:rsidRDefault="00AA0C14" w:rsidP="00AA0C14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AA0C14" w:rsidRDefault="00AA0C14" w:rsidP="00AA0C14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AA0C14" w:rsidRDefault="00AA0C14" w:rsidP="00AA0C14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AA0C14" w:rsidRDefault="00AA0C14" w:rsidP="00AA0C14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умение выдвигать гипотезы при решении учебных задач и понимать необходимость их проверки;</w:t>
      </w:r>
    </w:p>
    <w:p w:rsidR="00AA0C14" w:rsidRDefault="00AA0C14" w:rsidP="00AA0C14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AA0C14" w:rsidRDefault="00AA0C14" w:rsidP="00AA0C14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AA0C14" w:rsidRDefault="00AA0C14" w:rsidP="00AA0C14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AA0C14" w:rsidRDefault="00AA0C14" w:rsidP="00AA0C14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AA0C14" w:rsidRDefault="00AA0C14" w:rsidP="00AA0C1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 </w:t>
      </w:r>
      <w:r>
        <w:rPr>
          <w:b/>
          <w:bCs/>
          <w:i/>
          <w:iCs/>
          <w:color w:val="000000"/>
        </w:rPr>
        <w:t>Предметные:</w:t>
      </w:r>
    </w:p>
    <w:p w:rsidR="00AA0C14" w:rsidRDefault="00AA0C14" w:rsidP="00AA0C14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 символический, графический), обосновывать суждения, проводить классификацию, доказывать математические утверждения;</w:t>
      </w:r>
    </w:p>
    <w:p w:rsidR="00AA0C14" w:rsidRDefault="00AA0C14" w:rsidP="00AA0C14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преставлений о статистических закономерностях в реальном мире и о </w:t>
      </w:r>
      <w:r>
        <w:rPr>
          <w:color w:val="000000"/>
        </w:rPr>
        <w:lastRenderedPageBreak/>
        <w:t>различных способах их изучения, об особенностях выводов и прогнозов, носящих вероятностный характер;</w:t>
      </w:r>
    </w:p>
    <w:p w:rsidR="00AA0C14" w:rsidRDefault="00AA0C14" w:rsidP="00AA0C14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AA0C14" w:rsidRDefault="00AA0C14" w:rsidP="00AA0C14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AA0C14" w:rsidRDefault="00AA0C14" w:rsidP="00AA0C14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умение решать линейные и квадратные уравнения и неравенства, а также приводимые к ним уравнения.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AA0C14" w:rsidRDefault="00AA0C14" w:rsidP="00AA0C14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 графические представления для описания и анализа математических задач и реальных зависимостей;</w:t>
      </w:r>
    </w:p>
    <w:p w:rsidR="00AA0C14" w:rsidRDefault="00AA0C14" w:rsidP="00AA0C14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AA0C14" w:rsidRDefault="00AA0C14" w:rsidP="00AA0C14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AA0C14" w:rsidRPr="00D175BE" w:rsidRDefault="00AA0C14" w:rsidP="00B05C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Рациональные неравенства и их системы.</w:t>
      </w: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Выпускник научится:</w:t>
      </w: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понимать и применять терминологию и символику, связанные с отношением неравенства, свойств числовых неравенств;</w:t>
      </w: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решать линейные неравенства с одной переменной и их системы;</w:t>
      </w: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решать квадратные неравенства с опорой на графические представления;</w:t>
      </w: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применять аппарат неравен</w:t>
      </w:r>
      <w:proofErr w:type="gramStart"/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ств дл</w:t>
      </w:r>
      <w:proofErr w:type="gramEnd"/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решения задач из различных разделов курса.</w:t>
      </w: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Выпускник получит возможность научиться:</w:t>
      </w: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разнообразным приёмам решения неравенств и систем неравенств;</w:t>
      </w: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уверенно применять неравенства и их системы для решения разнообразных математических задач и задач из смежных предметов, практики;</w:t>
      </w: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применять графические представления для исследования неравенств, систем неравенств содержащих буквенные коэффициенты.</w:t>
      </w: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Системы уравнений.</w:t>
      </w: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Выпускник научится:</w:t>
      </w: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решать основные виды рациональных уравнений с одной переменной, системы двух уравнений с двумя переменными;</w:t>
      </w: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применять графические представления для исследования уравнений, исследование и решение систем уравнений с двумя переменными.</w:t>
      </w: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Выпускник получит возможность научиться:</w:t>
      </w: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овладеть специальными приёмами решения уравнений и систем уравнений;</w:t>
      </w: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уверенно применять аппарат уравнений для решения разнообразных задач из математики, смежных предметов, практики;</w:t>
      </w: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применять графические представления для исследования уравнений, систем уравнений, содержащих буквенные коэффициенты.</w:t>
      </w: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Числовые функции.</w:t>
      </w: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Выпускник научится:</w:t>
      </w: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понимать и использовать функциональные понятия и язык </w:t>
      </w:r>
      <w:proofErr w:type="gramStart"/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термины, символические обозначения);</w:t>
      </w: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строить графики элементарных функций; исследовать свойства числовых функций на основе изучения поведения их графиков;</w:t>
      </w: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Выпускник получит возможность научиться:</w:t>
      </w: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проводить исследования, связанные с изучением свойств функций, в том числе с использованием компьютера;</w:t>
      </w: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 основе графиков изученных функций строить более сложные графики (кусочно-заданные, с «выколотыми » точками и т.п.);</w:t>
      </w: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использовать функциональные представления и свойства функций для решения математических задач из различных разделов;</w:t>
      </w:r>
    </w:p>
    <w:p w:rsidR="00B05C7C" w:rsidRPr="007438EA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38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Прогрессии.</w:t>
      </w:r>
    </w:p>
    <w:p w:rsidR="00B05C7C" w:rsidRPr="007438EA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38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Выпускник научится:</w:t>
      </w: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5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 </w:t>
      </w:r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понимать и использовать язык последовательностей (термины, символические обозначения);</w:t>
      </w: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5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 числе с контекстом из реальной жизни.</w:t>
      </w:r>
    </w:p>
    <w:p w:rsidR="00B05C7C" w:rsidRPr="007438EA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38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Выпускник получит возможность научиться:</w:t>
      </w: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решать комбинированные задачи с применением формул n-го члена и суммы первых </w:t>
      </w:r>
      <w:proofErr w:type="spellStart"/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членов арифметической и геометрической прогрессии, применяя при этом аппарат уравнений и неравенств;</w:t>
      </w: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понимать арифметическую и геометрическую прогрессию как функции натурального аргумента; связывать арифметическую прогрессию с линейным ростом, геометрическую — с экспоненциальным ростом</w:t>
      </w:r>
      <w:r w:rsidRPr="00D175B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05C7C" w:rsidRPr="007438EA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38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Элементы комбинаторики и теории вероятностей.</w:t>
      </w:r>
    </w:p>
    <w:p w:rsidR="00B05C7C" w:rsidRPr="007438EA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05C7C" w:rsidRPr="007438EA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38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Выпускник научится:</w:t>
      </w: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5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 </w:t>
      </w:r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использовать простейшие способы представления и анализа статистических данных;</w:t>
      </w: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находить относительную частоту и вероятность случайного события;</w:t>
      </w: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решать комбинаторные задачи на нахождение числа объектов или комбинаций</w:t>
      </w:r>
    </w:p>
    <w:p w:rsidR="00B05C7C" w:rsidRPr="007438EA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38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Выпускник получит возможность научиться:</w:t>
      </w: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возможность приобрести опыт проведения случайных экспериментов, в том числе с помощью компьютерного моделирования, интерпретации их результатов;</w:t>
      </w:r>
    </w:p>
    <w:p w:rsidR="00B05C7C" w:rsidRPr="00D175BE" w:rsidRDefault="00B05C7C" w:rsidP="00B05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5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возможность научиться некоторым специальным приёмам решения комбинаторных задач.</w:t>
      </w:r>
    </w:p>
    <w:p w:rsidR="00225D18" w:rsidRDefault="00225D18" w:rsidP="00225D18">
      <w:pPr>
        <w:pStyle w:val="a4"/>
        <w:tabs>
          <w:tab w:val="left" w:pos="0"/>
        </w:tabs>
        <w:suppressAutoHyphens/>
        <w:jc w:val="center"/>
        <w:rPr>
          <w:b/>
          <w:szCs w:val="28"/>
        </w:rPr>
      </w:pPr>
    </w:p>
    <w:p w:rsidR="00B8360F" w:rsidRDefault="00B8360F" w:rsidP="00B8360F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1E39">
        <w:rPr>
          <w:rFonts w:ascii="Times New Roman" w:hAnsi="Times New Roman"/>
          <w:b/>
          <w:sz w:val="24"/>
          <w:szCs w:val="24"/>
        </w:rPr>
        <w:t>Содержание тем учебного курса</w:t>
      </w:r>
    </w:p>
    <w:p w:rsidR="00B8360F" w:rsidRDefault="00B8360F" w:rsidP="00B8360F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8360F" w:rsidRPr="00452EB7" w:rsidRDefault="00B8360F" w:rsidP="00B8360F">
      <w:pPr>
        <w:snapToGrid w:val="0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Повторение. (3часа</w:t>
      </w:r>
      <w:r w:rsidRPr="00452EB7">
        <w:rPr>
          <w:rFonts w:ascii="Times New Roman" w:hAnsi="Times New Roman" w:cs="Times New Roman"/>
          <w:b/>
        </w:rPr>
        <w:t>)</w:t>
      </w:r>
    </w:p>
    <w:p w:rsidR="00B8360F" w:rsidRPr="00452EB7" w:rsidRDefault="00B8360F" w:rsidP="00B8360F">
      <w:pPr>
        <w:snapToGrid w:val="0"/>
        <w:spacing w:after="0"/>
        <w:jc w:val="center"/>
        <w:rPr>
          <w:rFonts w:ascii="Times New Roman" w:hAnsi="Times New Roman" w:cs="Times New Roman"/>
          <w:b/>
        </w:rPr>
      </w:pPr>
      <w:r w:rsidRPr="00452EB7">
        <w:rPr>
          <w:rFonts w:ascii="Times New Roman" w:hAnsi="Times New Roman" w:cs="Times New Roman"/>
          <w:b/>
        </w:rPr>
        <w:t>Входная контрольная работа: 1</w:t>
      </w:r>
      <w:r>
        <w:rPr>
          <w:rFonts w:ascii="Times New Roman" w:hAnsi="Times New Roman" w:cs="Times New Roman"/>
          <w:b/>
        </w:rPr>
        <w:t>ч.</w:t>
      </w:r>
    </w:p>
    <w:p w:rsidR="00B8360F" w:rsidRPr="00571E39" w:rsidRDefault="00B8360F" w:rsidP="00B8360F">
      <w:pPr>
        <w:pStyle w:val="22"/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571E39">
        <w:rPr>
          <w:rFonts w:ascii="Times New Roman" w:hAnsi="Times New Roman" w:cs="Times New Roman"/>
          <w:b/>
        </w:rPr>
        <w:t>Рациональные н</w:t>
      </w:r>
      <w:r>
        <w:rPr>
          <w:rFonts w:ascii="Times New Roman" w:hAnsi="Times New Roman" w:cs="Times New Roman"/>
          <w:b/>
        </w:rPr>
        <w:t>еравенства и их системы. (16</w:t>
      </w:r>
      <w:r w:rsidRPr="00571E39">
        <w:rPr>
          <w:rFonts w:ascii="Times New Roman" w:hAnsi="Times New Roman" w:cs="Times New Roman"/>
          <w:b/>
        </w:rPr>
        <w:t xml:space="preserve"> ч.)</w:t>
      </w:r>
    </w:p>
    <w:p w:rsidR="00B8360F" w:rsidRDefault="00B8360F" w:rsidP="00B8360F">
      <w:pPr>
        <w:pStyle w:val="22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571E39">
        <w:rPr>
          <w:rFonts w:ascii="Times New Roman" w:hAnsi="Times New Roman" w:cs="Times New Roman"/>
        </w:rPr>
        <w:t>Линейные и квадратные неравенства (повторение).</w:t>
      </w:r>
    </w:p>
    <w:p w:rsidR="00B8360F" w:rsidRDefault="00B8360F" w:rsidP="00B8360F">
      <w:pPr>
        <w:pStyle w:val="22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571E39">
        <w:rPr>
          <w:rFonts w:ascii="Times New Roman" w:hAnsi="Times New Roman" w:cs="Times New Roman"/>
        </w:rPr>
        <w:t xml:space="preserve">Рациональное неравенство. Метод интервалов. </w:t>
      </w:r>
    </w:p>
    <w:p w:rsidR="00B8360F" w:rsidRDefault="00B8360F" w:rsidP="00B8360F">
      <w:pPr>
        <w:pStyle w:val="22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571E39">
        <w:rPr>
          <w:rFonts w:ascii="Times New Roman" w:hAnsi="Times New Roman" w:cs="Times New Roman"/>
        </w:rPr>
        <w:t xml:space="preserve">Множества и операции над ними. Система неравенств. </w:t>
      </w:r>
    </w:p>
    <w:p w:rsidR="00B8360F" w:rsidRDefault="00B8360F" w:rsidP="00B8360F">
      <w:pPr>
        <w:pStyle w:val="22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571E39">
        <w:rPr>
          <w:rFonts w:ascii="Times New Roman" w:hAnsi="Times New Roman" w:cs="Times New Roman"/>
        </w:rPr>
        <w:t>Решение системы неравенств.</w:t>
      </w:r>
    </w:p>
    <w:p w:rsidR="00B8360F" w:rsidRPr="008E3EBE" w:rsidRDefault="00B8360F" w:rsidP="00B8360F">
      <w:pPr>
        <w:pStyle w:val="22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8E3EBE">
        <w:rPr>
          <w:rFonts w:ascii="Times New Roman" w:hAnsi="Times New Roman" w:cs="Times New Roman"/>
        </w:rPr>
        <w:t>Контрольная работа № 1</w:t>
      </w:r>
    </w:p>
    <w:p w:rsidR="00B8360F" w:rsidRPr="00EF6BE4" w:rsidRDefault="00B8360F" w:rsidP="00B8360F">
      <w:pPr>
        <w:pStyle w:val="a9"/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:rsidR="00B8360F" w:rsidRPr="00571E39" w:rsidRDefault="00B8360F" w:rsidP="00B8360F">
      <w:pPr>
        <w:pStyle w:val="22"/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571E39">
        <w:rPr>
          <w:rFonts w:ascii="Times New Roman" w:hAnsi="Times New Roman" w:cs="Times New Roman"/>
          <w:b/>
        </w:rPr>
        <w:t>Системы уравнений. (15 ч.)</w:t>
      </w:r>
    </w:p>
    <w:p w:rsidR="00B8360F" w:rsidRDefault="00B8360F" w:rsidP="00B8360F">
      <w:pPr>
        <w:pStyle w:val="22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571E39">
        <w:rPr>
          <w:rFonts w:ascii="Times New Roman" w:hAnsi="Times New Roman" w:cs="Times New Roman"/>
        </w:rPr>
        <w:t xml:space="preserve">Рациональное уравнение с двумя переменными. Решение уравнения </w:t>
      </w:r>
      <w:r w:rsidRPr="00571E39">
        <w:rPr>
          <w:rFonts w:ascii="Times New Roman" w:hAnsi="Times New Roman" w:cs="Times New Roman"/>
          <w:position w:val="-10"/>
        </w:rPr>
        <w:object w:dxaOrig="10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16.85pt" o:ole="">
            <v:imagedata r:id="rId5" o:title=""/>
          </v:shape>
          <o:OLEObject Type="Embed" ProgID="Equation.3" ShapeID="_x0000_i1025" DrawAspect="Content" ObjectID="_1634415765" r:id="rId6"/>
        </w:object>
      </w:r>
      <w:r w:rsidRPr="00571E39">
        <w:rPr>
          <w:rFonts w:ascii="Times New Roman" w:hAnsi="Times New Roman" w:cs="Times New Roman"/>
        </w:rPr>
        <w:t xml:space="preserve">. Формула расстояния между двумя точками координатной плоскости. График уравнения </w:t>
      </w:r>
      <w:r w:rsidRPr="00571E39">
        <w:rPr>
          <w:rFonts w:ascii="Times New Roman" w:hAnsi="Times New Roman" w:cs="Times New Roman"/>
          <w:position w:val="-10"/>
        </w:rPr>
        <w:object w:dxaOrig="2180" w:dyaOrig="380">
          <v:shape id="_x0000_i1026" type="#_x0000_t75" style="width:109.55pt;height:18.4pt" o:ole="">
            <v:imagedata r:id="rId7" o:title=""/>
          </v:shape>
          <o:OLEObject Type="Embed" ProgID="Equation.3" ShapeID="_x0000_i1026" DrawAspect="Content" ObjectID="_1634415766" r:id="rId8"/>
        </w:object>
      </w:r>
      <w:r w:rsidRPr="00571E39">
        <w:rPr>
          <w:rFonts w:ascii="Times New Roman" w:hAnsi="Times New Roman" w:cs="Times New Roman"/>
        </w:rPr>
        <w:t xml:space="preserve">. Система уравнений с двумя переменными. Решение системы уравнений. Неравенства и системы </w:t>
      </w:r>
      <w:r>
        <w:rPr>
          <w:rFonts w:ascii="Times New Roman" w:hAnsi="Times New Roman" w:cs="Times New Roman"/>
        </w:rPr>
        <w:t>неравен</w:t>
      </w:r>
      <w:proofErr w:type="gramStart"/>
      <w:r>
        <w:rPr>
          <w:rFonts w:ascii="Times New Roman" w:hAnsi="Times New Roman" w:cs="Times New Roman"/>
        </w:rPr>
        <w:t>ств с дв</w:t>
      </w:r>
      <w:proofErr w:type="gramEnd"/>
      <w:r>
        <w:rPr>
          <w:rFonts w:ascii="Times New Roman" w:hAnsi="Times New Roman" w:cs="Times New Roman"/>
        </w:rPr>
        <w:t>умя переменными.</w:t>
      </w:r>
    </w:p>
    <w:p w:rsidR="00B8360F" w:rsidRDefault="00B8360F" w:rsidP="00B8360F">
      <w:pPr>
        <w:pStyle w:val="22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571E39">
        <w:rPr>
          <w:rFonts w:ascii="Times New Roman" w:hAnsi="Times New Roman" w:cs="Times New Roman"/>
        </w:rPr>
        <w:t>Методы решения систем уравнений (метод подстановки, алгебраического сложения, введения новых переменных).</w:t>
      </w:r>
    </w:p>
    <w:p w:rsidR="00B8360F" w:rsidRDefault="00B8360F" w:rsidP="00B8360F">
      <w:pPr>
        <w:pStyle w:val="22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571E39">
        <w:rPr>
          <w:rFonts w:ascii="Times New Roman" w:hAnsi="Times New Roman" w:cs="Times New Roman"/>
        </w:rPr>
        <w:t>Системы уравнений как математические модели реальных ситуаций.</w:t>
      </w:r>
    </w:p>
    <w:p w:rsidR="00B8360F" w:rsidRDefault="00B8360F" w:rsidP="00B836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E3EBE">
        <w:rPr>
          <w:rFonts w:ascii="Times New Roman" w:hAnsi="Times New Roman"/>
          <w:sz w:val="24"/>
          <w:szCs w:val="24"/>
        </w:rPr>
        <w:t>Контрольная работа № 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8360F" w:rsidRPr="00571E39" w:rsidRDefault="00B8360F" w:rsidP="00B8360F">
      <w:pPr>
        <w:pStyle w:val="22"/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B8360F" w:rsidRPr="00571E39" w:rsidRDefault="00B8360F" w:rsidP="00B8360F">
      <w:pPr>
        <w:pStyle w:val="22"/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571E39">
        <w:rPr>
          <w:rFonts w:ascii="Times New Roman" w:hAnsi="Times New Roman" w:cs="Times New Roman"/>
          <w:b/>
        </w:rPr>
        <w:t>Число</w:t>
      </w:r>
      <w:r>
        <w:rPr>
          <w:rFonts w:ascii="Times New Roman" w:hAnsi="Times New Roman" w:cs="Times New Roman"/>
          <w:b/>
        </w:rPr>
        <w:t>вые функции. (25</w:t>
      </w:r>
      <w:r w:rsidRPr="00571E39">
        <w:rPr>
          <w:rFonts w:ascii="Times New Roman" w:hAnsi="Times New Roman" w:cs="Times New Roman"/>
          <w:b/>
        </w:rPr>
        <w:t xml:space="preserve"> ч.)</w:t>
      </w:r>
    </w:p>
    <w:p w:rsidR="00B8360F" w:rsidRDefault="00B8360F" w:rsidP="00B8360F">
      <w:pPr>
        <w:pStyle w:val="22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571E39">
        <w:rPr>
          <w:rFonts w:ascii="Times New Roman" w:hAnsi="Times New Roman" w:cs="Times New Roman"/>
        </w:rPr>
        <w:t>Функция. Независимая переменная. Зависимая переменная. Область определения функции. Естественная область определения функции. Область значений функции.</w:t>
      </w:r>
    </w:p>
    <w:p w:rsidR="00B8360F" w:rsidRDefault="00B8360F" w:rsidP="00B8360F">
      <w:pPr>
        <w:pStyle w:val="22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571E39">
        <w:rPr>
          <w:rFonts w:ascii="Times New Roman" w:hAnsi="Times New Roman" w:cs="Times New Roman"/>
        </w:rPr>
        <w:t xml:space="preserve"> Способы задания функции (аналитический, графический, табличный, словесный). </w:t>
      </w:r>
    </w:p>
    <w:p w:rsidR="00B8360F" w:rsidRDefault="00B8360F" w:rsidP="00B8360F">
      <w:pPr>
        <w:pStyle w:val="22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71E39">
        <w:rPr>
          <w:rFonts w:ascii="Times New Roman" w:hAnsi="Times New Roman" w:cs="Times New Roman"/>
        </w:rPr>
        <w:t xml:space="preserve">Свойства функций (монотонность, ограниченность, выпуклость, наибольшее и наименьшее значения, непрерывность). Исследование функций: </w:t>
      </w:r>
      <w:r w:rsidRPr="00571E39">
        <w:rPr>
          <w:rFonts w:ascii="Times New Roman" w:hAnsi="Times New Roman" w:cs="Times New Roman"/>
          <w:position w:val="-10"/>
        </w:rPr>
        <w:object w:dxaOrig="639" w:dyaOrig="320">
          <v:shape id="_x0000_i1027" type="#_x0000_t75" style="width:31.4pt;height:16.1pt" o:ole="">
            <v:imagedata r:id="rId9" o:title=""/>
          </v:shape>
          <o:OLEObject Type="Embed" ProgID="Equation.3" ShapeID="_x0000_i1027" DrawAspect="Content" ObjectID="_1634415767" r:id="rId10"/>
        </w:object>
      </w:r>
      <w:r w:rsidRPr="00571E39">
        <w:rPr>
          <w:rFonts w:ascii="Times New Roman" w:hAnsi="Times New Roman" w:cs="Times New Roman"/>
        </w:rPr>
        <w:t xml:space="preserve">, </w:t>
      </w:r>
      <w:r w:rsidRPr="00571E39">
        <w:rPr>
          <w:rFonts w:ascii="Times New Roman" w:hAnsi="Times New Roman" w:cs="Times New Roman"/>
          <w:position w:val="-10"/>
        </w:rPr>
        <w:object w:dxaOrig="1080" w:dyaOrig="320">
          <v:shape id="_x0000_i1028" type="#_x0000_t75" style="width:54.4pt;height:16.1pt" o:ole="">
            <v:imagedata r:id="rId11" o:title=""/>
          </v:shape>
          <o:OLEObject Type="Embed" ProgID="Equation.3" ShapeID="_x0000_i1028" DrawAspect="Content" ObjectID="_1634415768" r:id="rId12"/>
        </w:object>
      </w:r>
      <w:r w:rsidRPr="00571E39">
        <w:rPr>
          <w:rFonts w:ascii="Times New Roman" w:hAnsi="Times New Roman" w:cs="Times New Roman"/>
        </w:rPr>
        <w:t xml:space="preserve">, </w:t>
      </w:r>
      <w:r w:rsidRPr="00571E39">
        <w:rPr>
          <w:rFonts w:ascii="Times New Roman" w:hAnsi="Times New Roman" w:cs="Times New Roman"/>
          <w:position w:val="-10"/>
        </w:rPr>
        <w:object w:dxaOrig="760" w:dyaOrig="360">
          <v:shape id="_x0000_i1029" type="#_x0000_t75" style="width:38.3pt;height:18.4pt" o:ole="">
            <v:imagedata r:id="rId13" o:title=""/>
          </v:shape>
          <o:OLEObject Type="Embed" ProgID="Equation.3" ShapeID="_x0000_i1029" DrawAspect="Content" ObjectID="_1634415769" r:id="rId14"/>
        </w:object>
      </w:r>
      <w:r w:rsidRPr="00571E39">
        <w:rPr>
          <w:rFonts w:ascii="Times New Roman" w:hAnsi="Times New Roman" w:cs="Times New Roman"/>
        </w:rPr>
        <w:t xml:space="preserve">, </w:t>
      </w:r>
      <w:r w:rsidRPr="00571E39">
        <w:rPr>
          <w:rFonts w:ascii="Times New Roman" w:hAnsi="Times New Roman" w:cs="Times New Roman"/>
          <w:position w:val="-24"/>
        </w:rPr>
        <w:object w:dxaOrig="800" w:dyaOrig="620">
          <v:shape id="_x0000_i1030" type="#_x0000_t75" style="width:40.6pt;height:30.65pt" o:ole="">
            <v:imagedata r:id="rId15" o:title=""/>
          </v:shape>
          <o:OLEObject Type="Embed" ProgID="Equation.3" ShapeID="_x0000_i1030" DrawAspect="Content" ObjectID="_1634415770" r:id="rId16"/>
        </w:object>
      </w:r>
      <w:r w:rsidRPr="00571E39">
        <w:rPr>
          <w:rFonts w:ascii="Times New Roman" w:hAnsi="Times New Roman" w:cs="Times New Roman"/>
        </w:rPr>
        <w:t xml:space="preserve">, </w:t>
      </w:r>
      <w:r w:rsidRPr="00571E39">
        <w:rPr>
          <w:rFonts w:ascii="Times New Roman" w:hAnsi="Times New Roman" w:cs="Times New Roman"/>
          <w:position w:val="-10"/>
        </w:rPr>
        <w:object w:dxaOrig="760" w:dyaOrig="380">
          <v:shape id="_x0000_i1031" type="#_x0000_t75" style="width:38.3pt;height:18.4pt" o:ole="">
            <v:imagedata r:id="rId17" o:title=""/>
          </v:shape>
          <o:OLEObject Type="Embed" ProgID="Equation.3" ShapeID="_x0000_i1031" DrawAspect="Content" ObjectID="_1634415771" r:id="rId18"/>
        </w:object>
      </w:r>
      <w:r w:rsidRPr="00571E39">
        <w:rPr>
          <w:rFonts w:ascii="Times New Roman" w:hAnsi="Times New Roman" w:cs="Times New Roman"/>
        </w:rPr>
        <w:t xml:space="preserve">, </w:t>
      </w:r>
      <w:r w:rsidRPr="00571E39">
        <w:rPr>
          <w:rFonts w:ascii="Times New Roman" w:hAnsi="Times New Roman" w:cs="Times New Roman"/>
          <w:position w:val="-14"/>
        </w:rPr>
        <w:object w:dxaOrig="639" w:dyaOrig="400">
          <v:shape id="_x0000_i1032" type="#_x0000_t75" style="width:31.4pt;height:19.15pt" o:ole="">
            <v:imagedata r:id="rId19" o:title=""/>
          </v:shape>
          <o:OLEObject Type="Embed" ProgID="Equation.3" ShapeID="_x0000_i1032" DrawAspect="Content" ObjectID="_1634415772" r:id="rId20"/>
        </w:object>
      </w:r>
      <w:r w:rsidRPr="00571E39">
        <w:rPr>
          <w:rFonts w:ascii="Times New Roman" w:hAnsi="Times New Roman" w:cs="Times New Roman"/>
        </w:rPr>
        <w:t xml:space="preserve">, </w:t>
      </w:r>
      <w:r w:rsidRPr="00571E39">
        <w:rPr>
          <w:rFonts w:ascii="Times New Roman" w:hAnsi="Times New Roman" w:cs="Times New Roman"/>
          <w:position w:val="-10"/>
        </w:rPr>
        <w:object w:dxaOrig="1579" w:dyaOrig="360">
          <v:shape id="_x0000_i1033" type="#_x0000_t75" style="width:78.9pt;height:18.4pt" o:ole="">
            <v:imagedata r:id="rId21" o:title=""/>
          </v:shape>
          <o:OLEObject Type="Embed" ProgID="Equation.3" ShapeID="_x0000_i1033" DrawAspect="Content" ObjectID="_1634415773" r:id="rId22"/>
        </w:object>
      </w:r>
      <w:r w:rsidRPr="00571E39">
        <w:rPr>
          <w:rFonts w:ascii="Times New Roman" w:hAnsi="Times New Roman" w:cs="Times New Roman"/>
        </w:rPr>
        <w:t xml:space="preserve">. </w:t>
      </w:r>
    </w:p>
    <w:p w:rsidR="00B8360F" w:rsidRDefault="00B8360F" w:rsidP="00B8360F">
      <w:pPr>
        <w:pStyle w:val="22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571E39">
        <w:rPr>
          <w:rFonts w:ascii="Times New Roman" w:hAnsi="Times New Roman" w:cs="Times New Roman"/>
        </w:rPr>
        <w:t xml:space="preserve">Чётные и нечётные функции. Алгоритм исследования функции на чётность. Графики чётной и нечётной функций. </w:t>
      </w:r>
    </w:p>
    <w:p w:rsidR="00B8360F" w:rsidRDefault="00B8360F" w:rsidP="00B8360F">
      <w:pPr>
        <w:pStyle w:val="22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571E39">
        <w:rPr>
          <w:rFonts w:ascii="Times New Roman" w:hAnsi="Times New Roman" w:cs="Times New Roman"/>
        </w:rPr>
        <w:t xml:space="preserve">Степенная функция с натуральным показателем, её свойства и график. Степенная функция с отрицательным целым показателем, её свойства и график. </w:t>
      </w:r>
    </w:p>
    <w:p w:rsidR="00B8360F" w:rsidRDefault="00B8360F" w:rsidP="00B8360F">
      <w:pPr>
        <w:pStyle w:val="22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571E39">
        <w:rPr>
          <w:rFonts w:ascii="Times New Roman" w:hAnsi="Times New Roman" w:cs="Times New Roman"/>
        </w:rPr>
        <w:t xml:space="preserve">Функция </w:t>
      </w:r>
      <w:r w:rsidRPr="00571E39">
        <w:rPr>
          <w:rFonts w:ascii="Times New Roman" w:hAnsi="Times New Roman" w:cs="Times New Roman"/>
          <w:position w:val="-10"/>
        </w:rPr>
        <w:object w:dxaOrig="760" w:dyaOrig="380">
          <v:shape id="_x0000_i1034" type="#_x0000_t75" style="width:38.3pt;height:18.4pt" o:ole="">
            <v:imagedata r:id="rId23" o:title=""/>
          </v:shape>
          <o:OLEObject Type="Embed" ProgID="Equation.3" ShapeID="_x0000_i1034" DrawAspect="Content" ObjectID="_1634415774" r:id="rId24"/>
        </w:object>
      </w:r>
      <w:r>
        <w:rPr>
          <w:rFonts w:ascii="Times New Roman" w:hAnsi="Times New Roman" w:cs="Times New Roman"/>
        </w:rPr>
        <w:t>, её свойства и график.</w:t>
      </w:r>
    </w:p>
    <w:p w:rsidR="00B8360F" w:rsidRPr="008E3EBE" w:rsidRDefault="00B8360F" w:rsidP="00B836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E3EBE">
        <w:rPr>
          <w:rFonts w:ascii="Times New Roman" w:hAnsi="Times New Roman"/>
          <w:sz w:val="24"/>
          <w:szCs w:val="24"/>
        </w:rPr>
        <w:t xml:space="preserve">Контрольная работа № 3  </w:t>
      </w:r>
    </w:p>
    <w:p w:rsidR="00B8360F" w:rsidRPr="008E3EBE" w:rsidRDefault="00B8360F" w:rsidP="00B836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E3EBE">
        <w:rPr>
          <w:rFonts w:ascii="Times New Roman" w:hAnsi="Times New Roman"/>
          <w:sz w:val="24"/>
          <w:szCs w:val="24"/>
        </w:rPr>
        <w:t xml:space="preserve">Контрольная работа № 4  </w:t>
      </w:r>
    </w:p>
    <w:p w:rsidR="00B8360F" w:rsidRPr="00571E39" w:rsidRDefault="00B8360F" w:rsidP="00B8360F">
      <w:pPr>
        <w:pStyle w:val="22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B8360F" w:rsidRPr="00571E39" w:rsidRDefault="00B8360F" w:rsidP="00B8360F">
      <w:pPr>
        <w:pStyle w:val="22"/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Прогрессии. (16</w:t>
      </w:r>
      <w:r w:rsidRPr="00571E39">
        <w:rPr>
          <w:rFonts w:ascii="Times New Roman" w:hAnsi="Times New Roman" w:cs="Times New Roman"/>
          <w:b/>
        </w:rPr>
        <w:t xml:space="preserve"> ч.)</w:t>
      </w:r>
    </w:p>
    <w:p w:rsidR="00B8360F" w:rsidRDefault="00B8360F" w:rsidP="00B8360F">
      <w:pPr>
        <w:pStyle w:val="22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571E39">
        <w:rPr>
          <w:rFonts w:ascii="Times New Roman" w:hAnsi="Times New Roman" w:cs="Times New Roman"/>
        </w:rPr>
        <w:t>Числовая последовательность. Способы задания числовых последовательностей (аналитический, словесный, рекуррентный). Свойства числовых последовательностей.</w:t>
      </w:r>
    </w:p>
    <w:p w:rsidR="00B8360F" w:rsidRDefault="00B8360F" w:rsidP="00B8360F">
      <w:pPr>
        <w:pStyle w:val="22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571E39">
        <w:rPr>
          <w:rFonts w:ascii="Times New Roman" w:hAnsi="Times New Roman" w:cs="Times New Roman"/>
        </w:rPr>
        <w:t xml:space="preserve"> Арифметическая прогрессия. Формула </w:t>
      </w:r>
      <w:r w:rsidRPr="00571E39">
        <w:rPr>
          <w:rFonts w:ascii="Times New Roman" w:hAnsi="Times New Roman" w:cs="Times New Roman"/>
          <w:lang w:val="en-US"/>
        </w:rPr>
        <w:t>n</w:t>
      </w:r>
      <w:r w:rsidRPr="00571E39">
        <w:rPr>
          <w:rFonts w:ascii="Times New Roman" w:hAnsi="Times New Roman" w:cs="Times New Roman"/>
        </w:rPr>
        <w:t xml:space="preserve">-го члена. Формула суммы членов конечной арифметической прогрессии. Характеристическое свойство. </w:t>
      </w:r>
    </w:p>
    <w:p w:rsidR="00B8360F" w:rsidRDefault="00B8360F" w:rsidP="00B8360F">
      <w:pPr>
        <w:pStyle w:val="22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571E39">
        <w:rPr>
          <w:rFonts w:ascii="Times New Roman" w:hAnsi="Times New Roman" w:cs="Times New Roman"/>
        </w:rPr>
        <w:t xml:space="preserve">Геометрическая прогрессия. Формула </w:t>
      </w:r>
      <w:r w:rsidRPr="00571E39">
        <w:rPr>
          <w:rFonts w:ascii="Times New Roman" w:hAnsi="Times New Roman" w:cs="Times New Roman"/>
          <w:lang w:val="en-US"/>
        </w:rPr>
        <w:t>n</w:t>
      </w:r>
      <w:r w:rsidRPr="00571E39">
        <w:rPr>
          <w:rFonts w:ascii="Times New Roman" w:hAnsi="Times New Roman" w:cs="Times New Roman"/>
        </w:rPr>
        <w:t>-го члена. Формула суммы членов конечной геометрической прогрессии. Характеристическое свойство. Прогрессии и банковские расчёты.</w:t>
      </w:r>
    </w:p>
    <w:p w:rsidR="00B8360F" w:rsidRDefault="00B8360F" w:rsidP="00B8360F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8E3EBE">
        <w:rPr>
          <w:rFonts w:ascii="Times New Roman" w:hAnsi="Times New Roman"/>
          <w:bCs/>
          <w:iCs/>
          <w:sz w:val="24"/>
          <w:szCs w:val="24"/>
        </w:rPr>
        <w:lastRenderedPageBreak/>
        <w:t xml:space="preserve">Контрольная работа № 5 </w:t>
      </w:r>
    </w:p>
    <w:p w:rsidR="00B8360F" w:rsidRPr="00571E39" w:rsidRDefault="00B8360F" w:rsidP="00B8360F">
      <w:pPr>
        <w:pStyle w:val="22"/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B8360F" w:rsidRPr="00571E39" w:rsidRDefault="00B8360F" w:rsidP="00B8360F">
      <w:pPr>
        <w:pStyle w:val="22"/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571E39">
        <w:rPr>
          <w:rFonts w:ascii="Times New Roman" w:hAnsi="Times New Roman" w:cs="Times New Roman"/>
          <w:b/>
        </w:rPr>
        <w:t>Элементы комбинаторики, статистики и теории вероятностей. (12 ч.)</w:t>
      </w:r>
    </w:p>
    <w:p w:rsidR="00B8360F" w:rsidRDefault="00B8360F" w:rsidP="00B8360F">
      <w:pPr>
        <w:pStyle w:val="22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571E39">
        <w:rPr>
          <w:rFonts w:ascii="Times New Roman" w:hAnsi="Times New Roman" w:cs="Times New Roman"/>
        </w:rPr>
        <w:t xml:space="preserve">Комбинаторные задачи. Правило умножения. Факториал. Перестановки. </w:t>
      </w:r>
    </w:p>
    <w:p w:rsidR="00B8360F" w:rsidRDefault="00B8360F" w:rsidP="00B8360F">
      <w:pPr>
        <w:pStyle w:val="22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571E39">
        <w:rPr>
          <w:rFonts w:ascii="Times New Roman" w:hAnsi="Times New Roman" w:cs="Times New Roman"/>
        </w:rPr>
        <w:t xml:space="preserve">Группировка информации. Общий ряд данных. Кратность варианты измерения. Табличное представление информации. Частота варианты. Графическое представление информации. Полигон распределения данных. Гистограмма. Числовые характеристики данных измерения (размах, мода, среднее значение). </w:t>
      </w:r>
    </w:p>
    <w:p w:rsidR="00B8360F" w:rsidRDefault="00B8360F" w:rsidP="00B8360F">
      <w:pPr>
        <w:pStyle w:val="22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571E39">
        <w:rPr>
          <w:rFonts w:ascii="Times New Roman" w:hAnsi="Times New Roman" w:cs="Times New Roman"/>
        </w:rPr>
        <w:t xml:space="preserve">Вероятность. Событие (случайное, достоверное, невозможное). Классическая вероятностная схема. Противоположные события. Несовместные события. Вероятность суммы двух событий. Вероятность противоположного события. Статистическая устойчивость. Статистическая вероятность. </w:t>
      </w:r>
    </w:p>
    <w:p w:rsidR="00B8360F" w:rsidRPr="008E3EBE" w:rsidRDefault="00B8360F" w:rsidP="00B8360F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E3EBE">
        <w:rPr>
          <w:rFonts w:ascii="Times New Roman" w:hAnsi="Times New Roman"/>
          <w:bCs/>
          <w:iCs/>
          <w:sz w:val="24"/>
          <w:szCs w:val="24"/>
        </w:rPr>
        <w:t xml:space="preserve">Контрольная работа  №  6 </w:t>
      </w:r>
    </w:p>
    <w:p w:rsidR="00B8360F" w:rsidRPr="00571E39" w:rsidRDefault="00B8360F" w:rsidP="00B8360F">
      <w:pPr>
        <w:pStyle w:val="22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B8360F" w:rsidRPr="00571E39" w:rsidRDefault="00B8360F" w:rsidP="00B8360F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Обобщающее повторение. (14</w:t>
      </w:r>
      <w:r w:rsidRPr="00571E39">
        <w:rPr>
          <w:rFonts w:ascii="Times New Roman" w:hAnsi="Times New Roman"/>
          <w:b/>
          <w:sz w:val="24"/>
          <w:szCs w:val="24"/>
        </w:rPr>
        <w:t xml:space="preserve"> ч)</w:t>
      </w:r>
    </w:p>
    <w:p w:rsidR="00B8360F" w:rsidRDefault="00B8360F" w:rsidP="00AA0C14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color w:val="000000"/>
          <w:szCs w:val="24"/>
        </w:rPr>
      </w:pPr>
    </w:p>
    <w:p w:rsidR="00AA0C14" w:rsidRDefault="00AA0C14" w:rsidP="00AA0C14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</w:rPr>
      </w:pPr>
      <w:r w:rsidRPr="00E25AF5">
        <w:rPr>
          <w:rFonts w:ascii="Times New Roman" w:hAnsi="Times New Roman" w:cs="Times New Roman"/>
          <w:b/>
          <w:bCs/>
        </w:rPr>
        <w:t>Календарно -</w:t>
      </w:r>
      <w:r>
        <w:rPr>
          <w:rFonts w:ascii="Times New Roman" w:hAnsi="Times New Roman" w:cs="Times New Roman"/>
          <w:b/>
          <w:bCs/>
        </w:rPr>
        <w:t xml:space="preserve"> </w:t>
      </w:r>
      <w:r w:rsidRPr="00E25AF5">
        <w:rPr>
          <w:rFonts w:ascii="Times New Roman" w:hAnsi="Times New Roman" w:cs="Times New Roman"/>
          <w:b/>
          <w:bCs/>
        </w:rPr>
        <w:t>тематическое планирование в 9 классе</w:t>
      </w:r>
    </w:p>
    <w:p w:rsidR="00AA0C14" w:rsidRPr="00E25AF5" w:rsidRDefault="00AA0C14" w:rsidP="00AA0C14">
      <w:pPr>
        <w:pStyle w:val="ParagraphStyle"/>
        <w:jc w:val="center"/>
        <w:rPr>
          <w:rFonts w:ascii="Times New Roman" w:hAnsi="Times New Roman" w:cs="Times New Roman"/>
          <w:bCs/>
        </w:rPr>
      </w:pPr>
      <w:r w:rsidRPr="00E25AF5">
        <w:rPr>
          <w:rFonts w:ascii="Times New Roman" w:hAnsi="Times New Roman" w:cs="Times New Roman"/>
          <w:bCs/>
        </w:rPr>
        <w:t>(3 часа в неделю, всего 102 часов)</w:t>
      </w:r>
    </w:p>
    <w:tbl>
      <w:tblPr>
        <w:tblStyle w:val="a3"/>
        <w:tblpPr w:leftFromText="180" w:rightFromText="180" w:vertAnchor="text" w:horzAnchor="margin" w:tblpXSpec="center" w:tblpY="709"/>
        <w:tblW w:w="8755" w:type="dxa"/>
        <w:tblLook w:val="01E0"/>
      </w:tblPr>
      <w:tblGrid>
        <w:gridCol w:w="963"/>
        <w:gridCol w:w="6849"/>
        <w:gridCol w:w="943"/>
      </w:tblGrid>
      <w:tr w:rsidR="00AA0C14" w:rsidRPr="00E25AF5" w:rsidTr="00AA0C14">
        <w:tc>
          <w:tcPr>
            <w:tcW w:w="96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49" w:type="dxa"/>
          </w:tcPr>
          <w:p w:rsidR="00AA0C14" w:rsidRPr="00E25AF5" w:rsidRDefault="00AA0C14" w:rsidP="008A3B3E">
            <w:pPr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94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AA0C14" w:rsidRPr="00E25AF5" w:rsidTr="00AA0C14">
        <w:tc>
          <w:tcPr>
            <w:tcW w:w="96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9" w:type="dxa"/>
          </w:tcPr>
          <w:p w:rsidR="00AA0C14" w:rsidRPr="00AA0C14" w:rsidRDefault="00AA0C14" w:rsidP="008A3B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0C14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943" w:type="dxa"/>
          </w:tcPr>
          <w:p w:rsidR="00AA0C14" w:rsidRPr="00AA0C14" w:rsidRDefault="00AA0C14" w:rsidP="008A3B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0C1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A0C14" w:rsidRPr="00E25AF5" w:rsidTr="00AA0C14">
        <w:tc>
          <w:tcPr>
            <w:tcW w:w="96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9" w:type="dxa"/>
          </w:tcPr>
          <w:p w:rsidR="00AA0C14" w:rsidRPr="00E25AF5" w:rsidRDefault="00AA0C14" w:rsidP="00AA0C1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Алгебраические дроби, операции над дробями.</w:t>
            </w:r>
          </w:p>
        </w:tc>
        <w:tc>
          <w:tcPr>
            <w:tcW w:w="943" w:type="dxa"/>
          </w:tcPr>
          <w:p w:rsidR="00AA0C14" w:rsidRPr="00E25AF5" w:rsidRDefault="00AA0C14" w:rsidP="008A3B3E">
            <w:pPr>
              <w:pStyle w:val="ParagraphStyle"/>
              <w:spacing w:line="264" w:lineRule="auto"/>
              <w:ind w:left="60" w:right="60"/>
              <w:rPr>
                <w:rFonts w:ascii="Times New Roman" w:hAnsi="Times New Roman" w:cs="Times New Roman"/>
                <w:bCs/>
              </w:rPr>
            </w:pPr>
            <w:r w:rsidRPr="00E25AF5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A0C14" w:rsidRPr="00E25AF5" w:rsidTr="00AA0C14">
        <w:tc>
          <w:tcPr>
            <w:tcW w:w="96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9" w:type="dxa"/>
          </w:tcPr>
          <w:p w:rsidR="00AA0C14" w:rsidRPr="00E25AF5" w:rsidRDefault="00AA0C14" w:rsidP="00AA0C1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Квадратичная функция, функция обратной пропорциональности Свойства  квадратного корня.</w:t>
            </w:r>
          </w:p>
        </w:tc>
        <w:tc>
          <w:tcPr>
            <w:tcW w:w="943" w:type="dxa"/>
          </w:tcPr>
          <w:p w:rsidR="00AA0C14" w:rsidRPr="00E25AF5" w:rsidRDefault="00AA0C14" w:rsidP="008A3B3E">
            <w:pPr>
              <w:pStyle w:val="ParagraphStyle"/>
              <w:spacing w:line="264" w:lineRule="auto"/>
              <w:ind w:left="60" w:right="60"/>
              <w:rPr>
                <w:rFonts w:ascii="Times New Roman" w:hAnsi="Times New Roman" w:cs="Times New Roman"/>
                <w:bCs/>
              </w:rPr>
            </w:pPr>
            <w:r w:rsidRPr="00E25AF5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A0C14" w:rsidRPr="00E25AF5" w:rsidTr="00AA0C14">
        <w:tc>
          <w:tcPr>
            <w:tcW w:w="96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9" w:type="dxa"/>
          </w:tcPr>
          <w:p w:rsidR="00AA0C14" w:rsidRPr="00E25AF5" w:rsidRDefault="00AA0C14" w:rsidP="00AA0C1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Действительные числа. Квадратные уравнения.</w:t>
            </w:r>
          </w:p>
        </w:tc>
        <w:tc>
          <w:tcPr>
            <w:tcW w:w="943" w:type="dxa"/>
          </w:tcPr>
          <w:p w:rsidR="00AA0C14" w:rsidRPr="00E25AF5" w:rsidRDefault="00AA0C14" w:rsidP="008A3B3E">
            <w:pPr>
              <w:pStyle w:val="ParagraphStyle"/>
              <w:spacing w:line="264" w:lineRule="auto"/>
              <w:ind w:left="60" w:right="60"/>
              <w:rPr>
                <w:rFonts w:ascii="Times New Roman" w:hAnsi="Times New Roman" w:cs="Times New Roman"/>
                <w:bCs/>
              </w:rPr>
            </w:pPr>
            <w:r w:rsidRPr="00E25AF5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A0C14" w:rsidRPr="00E25AF5" w:rsidTr="00AA0C14">
        <w:tc>
          <w:tcPr>
            <w:tcW w:w="96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49" w:type="dxa"/>
          </w:tcPr>
          <w:p w:rsidR="00AA0C14" w:rsidRPr="00E25AF5" w:rsidRDefault="00AA0C14" w:rsidP="00AA0C1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94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0C14" w:rsidRPr="00E25AF5" w:rsidTr="00AA0C14">
        <w:tc>
          <w:tcPr>
            <w:tcW w:w="96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9" w:type="dxa"/>
          </w:tcPr>
          <w:p w:rsidR="00AA0C14" w:rsidRPr="00E25AF5" w:rsidRDefault="00AA0C14" w:rsidP="008A3B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5AF5">
              <w:rPr>
                <w:rFonts w:ascii="Times New Roman" w:hAnsi="Times New Roman"/>
                <w:b/>
                <w:sz w:val="24"/>
                <w:szCs w:val="24"/>
              </w:rPr>
              <w:t>Неравенства и системы неравенств</w:t>
            </w:r>
          </w:p>
        </w:tc>
        <w:tc>
          <w:tcPr>
            <w:tcW w:w="94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5A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A0C14" w:rsidRPr="00E25AF5" w:rsidTr="00AA0C14">
        <w:tc>
          <w:tcPr>
            <w:tcW w:w="963" w:type="dxa"/>
          </w:tcPr>
          <w:p w:rsidR="00AA0C14" w:rsidRPr="00E25AF5" w:rsidRDefault="00AA0C14" w:rsidP="008A3B3E">
            <w:pPr>
              <w:shd w:val="clear" w:color="auto" w:fill="FFFFFF"/>
              <w:tabs>
                <w:tab w:val="left" w:pos="1429"/>
              </w:tabs>
              <w:ind w:left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6849" w:type="dxa"/>
          </w:tcPr>
          <w:p w:rsidR="00AA0C14" w:rsidRPr="00E25AF5" w:rsidRDefault="00AA0C14" w:rsidP="00AA0C14">
            <w:pPr>
              <w:shd w:val="clear" w:color="auto" w:fill="FFFFFF"/>
              <w:tabs>
                <w:tab w:val="left" w:pos="1429"/>
              </w:tabs>
              <w:ind w:left="5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Рациональные неравенства</w:t>
            </w:r>
          </w:p>
        </w:tc>
        <w:tc>
          <w:tcPr>
            <w:tcW w:w="94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A0C14" w:rsidRPr="00E25AF5" w:rsidTr="00AA0C14">
        <w:tc>
          <w:tcPr>
            <w:tcW w:w="963" w:type="dxa"/>
          </w:tcPr>
          <w:p w:rsidR="00AA0C14" w:rsidRPr="00E25AF5" w:rsidRDefault="00AA0C14" w:rsidP="008A3B3E">
            <w:pPr>
              <w:shd w:val="clear" w:color="auto" w:fill="FFFFFF"/>
              <w:tabs>
                <w:tab w:val="left" w:pos="1429"/>
              </w:tabs>
              <w:ind w:left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6849" w:type="dxa"/>
          </w:tcPr>
          <w:p w:rsidR="00AA0C14" w:rsidRPr="00E25AF5" w:rsidRDefault="00AA0C14" w:rsidP="00AA0C14">
            <w:pPr>
              <w:shd w:val="clear" w:color="auto" w:fill="FFFFFF"/>
              <w:tabs>
                <w:tab w:val="left" w:pos="1429"/>
              </w:tabs>
              <w:ind w:left="5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Множества и операции над ними</w:t>
            </w:r>
          </w:p>
        </w:tc>
        <w:tc>
          <w:tcPr>
            <w:tcW w:w="94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0C14" w:rsidRPr="00E25AF5" w:rsidTr="00AA0C14">
        <w:tc>
          <w:tcPr>
            <w:tcW w:w="963" w:type="dxa"/>
          </w:tcPr>
          <w:p w:rsidR="00AA0C14" w:rsidRPr="00E25AF5" w:rsidRDefault="00AA0C14" w:rsidP="008A3B3E">
            <w:pPr>
              <w:shd w:val="clear" w:color="auto" w:fill="FFFFFF"/>
              <w:tabs>
                <w:tab w:val="left" w:pos="1429"/>
              </w:tabs>
              <w:ind w:left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12-15</w:t>
            </w:r>
          </w:p>
        </w:tc>
        <w:tc>
          <w:tcPr>
            <w:tcW w:w="6849" w:type="dxa"/>
          </w:tcPr>
          <w:p w:rsidR="00AA0C14" w:rsidRPr="00E25AF5" w:rsidRDefault="00AA0C14" w:rsidP="00AA0C14">
            <w:pPr>
              <w:shd w:val="clear" w:color="auto" w:fill="FFFFFF"/>
              <w:tabs>
                <w:tab w:val="left" w:pos="1429"/>
              </w:tabs>
              <w:ind w:left="5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Системы рациональных неравенств</w:t>
            </w:r>
          </w:p>
        </w:tc>
        <w:tc>
          <w:tcPr>
            <w:tcW w:w="94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A0C14" w:rsidRPr="00E25AF5" w:rsidTr="00AA0C14">
        <w:tc>
          <w:tcPr>
            <w:tcW w:w="963" w:type="dxa"/>
          </w:tcPr>
          <w:p w:rsidR="00AA0C14" w:rsidRPr="00E25AF5" w:rsidRDefault="00AA0C14" w:rsidP="008A3B3E">
            <w:pPr>
              <w:shd w:val="clear" w:color="auto" w:fill="FFFFFF"/>
              <w:tabs>
                <w:tab w:val="left" w:pos="1429"/>
              </w:tabs>
              <w:ind w:left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49" w:type="dxa"/>
          </w:tcPr>
          <w:p w:rsidR="00AA0C14" w:rsidRPr="00E25AF5" w:rsidRDefault="00AA0C14" w:rsidP="00AA0C14">
            <w:pPr>
              <w:shd w:val="clear" w:color="auto" w:fill="FFFFFF"/>
              <w:tabs>
                <w:tab w:val="left" w:pos="1429"/>
              </w:tabs>
              <w:ind w:left="5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Контрольная работа № 1.</w:t>
            </w:r>
          </w:p>
        </w:tc>
        <w:tc>
          <w:tcPr>
            <w:tcW w:w="94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0C14" w:rsidRPr="00E25AF5" w:rsidTr="00AA0C14">
        <w:tc>
          <w:tcPr>
            <w:tcW w:w="963" w:type="dxa"/>
          </w:tcPr>
          <w:p w:rsidR="00AA0C14" w:rsidRPr="00E25AF5" w:rsidRDefault="00AA0C14" w:rsidP="008A3B3E">
            <w:pPr>
              <w:shd w:val="clear" w:color="auto" w:fill="FFFFFF"/>
              <w:tabs>
                <w:tab w:val="left" w:pos="1429"/>
              </w:tabs>
              <w:ind w:left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49" w:type="dxa"/>
          </w:tcPr>
          <w:p w:rsidR="00AA0C14" w:rsidRPr="00E25AF5" w:rsidRDefault="00AA0C14" w:rsidP="00AA0C14">
            <w:pPr>
              <w:shd w:val="clear" w:color="auto" w:fill="FFFFFF"/>
              <w:tabs>
                <w:tab w:val="left" w:pos="1429"/>
              </w:tabs>
              <w:ind w:left="5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4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0C14" w:rsidRPr="00E25AF5" w:rsidTr="00AA0C14">
        <w:tc>
          <w:tcPr>
            <w:tcW w:w="963" w:type="dxa"/>
          </w:tcPr>
          <w:p w:rsidR="00AA0C14" w:rsidRPr="00E25AF5" w:rsidRDefault="00AA0C14" w:rsidP="008A3B3E">
            <w:pPr>
              <w:shd w:val="clear" w:color="auto" w:fill="FFFFFF"/>
              <w:tabs>
                <w:tab w:val="left" w:pos="1429"/>
              </w:tabs>
              <w:ind w:left="5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9" w:type="dxa"/>
          </w:tcPr>
          <w:p w:rsidR="00AA0C14" w:rsidRPr="00E25AF5" w:rsidRDefault="00AA0C14" w:rsidP="008A3B3E">
            <w:pPr>
              <w:shd w:val="clear" w:color="auto" w:fill="FFFFFF"/>
              <w:tabs>
                <w:tab w:val="left" w:pos="1429"/>
              </w:tabs>
              <w:ind w:left="54"/>
              <w:rPr>
                <w:rFonts w:ascii="Times New Roman" w:hAnsi="Times New Roman"/>
                <w:b/>
                <w:sz w:val="24"/>
                <w:szCs w:val="24"/>
              </w:rPr>
            </w:pPr>
            <w:r w:rsidRPr="00E25AF5">
              <w:rPr>
                <w:rFonts w:ascii="Times New Roman" w:hAnsi="Times New Roman"/>
                <w:b/>
                <w:sz w:val="24"/>
                <w:szCs w:val="24"/>
              </w:rPr>
              <w:t>Системы уравнений</w:t>
            </w:r>
          </w:p>
        </w:tc>
        <w:tc>
          <w:tcPr>
            <w:tcW w:w="94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5AF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AA0C14" w:rsidRPr="00E25AF5" w:rsidTr="00AA0C14">
        <w:tc>
          <w:tcPr>
            <w:tcW w:w="963" w:type="dxa"/>
          </w:tcPr>
          <w:p w:rsidR="00AA0C14" w:rsidRPr="00E25AF5" w:rsidRDefault="00AA0C14" w:rsidP="008A3B3E">
            <w:pPr>
              <w:shd w:val="clear" w:color="auto" w:fill="FFFFFF"/>
              <w:tabs>
                <w:tab w:val="left" w:pos="1429"/>
              </w:tabs>
              <w:ind w:left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18-21</w:t>
            </w:r>
          </w:p>
        </w:tc>
        <w:tc>
          <w:tcPr>
            <w:tcW w:w="6849" w:type="dxa"/>
          </w:tcPr>
          <w:p w:rsidR="00AA0C14" w:rsidRPr="00E25AF5" w:rsidRDefault="00AA0C14" w:rsidP="00AA0C14">
            <w:pPr>
              <w:shd w:val="clear" w:color="auto" w:fill="FFFFFF"/>
              <w:tabs>
                <w:tab w:val="left" w:pos="1429"/>
              </w:tabs>
              <w:ind w:left="5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 xml:space="preserve">Основные понятия </w:t>
            </w:r>
          </w:p>
        </w:tc>
        <w:tc>
          <w:tcPr>
            <w:tcW w:w="94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A0C14" w:rsidRPr="00E25AF5" w:rsidTr="00AA0C14">
        <w:tc>
          <w:tcPr>
            <w:tcW w:w="963" w:type="dxa"/>
          </w:tcPr>
          <w:p w:rsidR="00AA0C14" w:rsidRPr="00E25AF5" w:rsidRDefault="00AA0C14" w:rsidP="008A3B3E">
            <w:pPr>
              <w:shd w:val="clear" w:color="auto" w:fill="FFFFFF"/>
              <w:tabs>
                <w:tab w:val="left" w:pos="1429"/>
              </w:tabs>
              <w:ind w:left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22-26</w:t>
            </w:r>
          </w:p>
        </w:tc>
        <w:tc>
          <w:tcPr>
            <w:tcW w:w="6849" w:type="dxa"/>
          </w:tcPr>
          <w:p w:rsidR="00AA0C14" w:rsidRPr="00E25AF5" w:rsidRDefault="00AA0C14" w:rsidP="00AA0C14">
            <w:pPr>
              <w:shd w:val="clear" w:color="auto" w:fill="FFFFFF"/>
              <w:tabs>
                <w:tab w:val="left" w:pos="1429"/>
              </w:tabs>
              <w:ind w:left="5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Методы решения систем уравнений</w:t>
            </w:r>
          </w:p>
        </w:tc>
        <w:tc>
          <w:tcPr>
            <w:tcW w:w="94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5AF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AA0C14" w:rsidRPr="00E25AF5" w:rsidTr="00AA0C14">
        <w:tc>
          <w:tcPr>
            <w:tcW w:w="963" w:type="dxa"/>
          </w:tcPr>
          <w:p w:rsidR="00AA0C14" w:rsidRPr="00E25AF5" w:rsidRDefault="00AA0C14" w:rsidP="008A3B3E">
            <w:pPr>
              <w:shd w:val="clear" w:color="auto" w:fill="FFFFFF"/>
              <w:tabs>
                <w:tab w:val="left" w:pos="1429"/>
              </w:tabs>
              <w:ind w:left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27-30</w:t>
            </w:r>
          </w:p>
        </w:tc>
        <w:tc>
          <w:tcPr>
            <w:tcW w:w="6849" w:type="dxa"/>
          </w:tcPr>
          <w:p w:rsidR="00AA0C14" w:rsidRPr="00E25AF5" w:rsidRDefault="00AA0C14" w:rsidP="00AA0C14">
            <w:pPr>
              <w:shd w:val="clear" w:color="auto" w:fill="FFFFFF"/>
              <w:tabs>
                <w:tab w:val="left" w:pos="1429"/>
              </w:tabs>
              <w:ind w:left="5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Системы  уравнений как математические модели реальных ситуаций (текстовые задачи)</w:t>
            </w:r>
          </w:p>
        </w:tc>
        <w:tc>
          <w:tcPr>
            <w:tcW w:w="94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A0C14" w:rsidRPr="00E25AF5" w:rsidTr="00AA0C14">
        <w:tc>
          <w:tcPr>
            <w:tcW w:w="963" w:type="dxa"/>
          </w:tcPr>
          <w:p w:rsidR="00AA0C14" w:rsidRPr="00E25AF5" w:rsidRDefault="00AA0C14" w:rsidP="008A3B3E">
            <w:pPr>
              <w:shd w:val="clear" w:color="auto" w:fill="FFFFFF"/>
              <w:tabs>
                <w:tab w:val="left" w:pos="1429"/>
              </w:tabs>
              <w:ind w:left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849" w:type="dxa"/>
          </w:tcPr>
          <w:p w:rsidR="00AA0C14" w:rsidRPr="00E25AF5" w:rsidRDefault="00AA0C14" w:rsidP="00AA0C14">
            <w:pPr>
              <w:shd w:val="clear" w:color="auto" w:fill="FFFFFF"/>
              <w:tabs>
                <w:tab w:val="left" w:pos="1429"/>
              </w:tabs>
              <w:ind w:left="5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Контрольная работа № 2.</w:t>
            </w:r>
          </w:p>
        </w:tc>
        <w:tc>
          <w:tcPr>
            <w:tcW w:w="94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0C14" w:rsidRPr="00E25AF5" w:rsidTr="00AA0C14">
        <w:tc>
          <w:tcPr>
            <w:tcW w:w="963" w:type="dxa"/>
          </w:tcPr>
          <w:p w:rsidR="00AA0C14" w:rsidRPr="00E25AF5" w:rsidRDefault="00AA0C14" w:rsidP="008A3B3E">
            <w:pPr>
              <w:shd w:val="clear" w:color="auto" w:fill="FFFFFF"/>
              <w:tabs>
                <w:tab w:val="left" w:pos="1429"/>
              </w:tabs>
              <w:ind w:left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849" w:type="dxa"/>
          </w:tcPr>
          <w:p w:rsidR="00AA0C14" w:rsidRPr="00E25AF5" w:rsidRDefault="00AA0C14" w:rsidP="00AA0C14">
            <w:pPr>
              <w:shd w:val="clear" w:color="auto" w:fill="FFFFFF"/>
              <w:tabs>
                <w:tab w:val="left" w:pos="1429"/>
              </w:tabs>
              <w:ind w:left="5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4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0C14" w:rsidRPr="00E25AF5" w:rsidTr="00AA0C14">
        <w:tc>
          <w:tcPr>
            <w:tcW w:w="963" w:type="dxa"/>
          </w:tcPr>
          <w:p w:rsidR="00AA0C14" w:rsidRPr="00E25AF5" w:rsidRDefault="00AA0C14" w:rsidP="008A3B3E">
            <w:pPr>
              <w:shd w:val="clear" w:color="auto" w:fill="FFFFFF"/>
              <w:tabs>
                <w:tab w:val="left" w:pos="1429"/>
              </w:tabs>
              <w:ind w:left="5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9" w:type="dxa"/>
          </w:tcPr>
          <w:p w:rsidR="00AA0C14" w:rsidRPr="00E25AF5" w:rsidRDefault="00AA0C14" w:rsidP="008A3B3E">
            <w:pPr>
              <w:shd w:val="clear" w:color="auto" w:fill="FFFFFF"/>
              <w:tabs>
                <w:tab w:val="left" w:pos="1429"/>
              </w:tabs>
              <w:ind w:left="54"/>
              <w:rPr>
                <w:rFonts w:ascii="Times New Roman" w:hAnsi="Times New Roman"/>
                <w:b/>
                <w:sz w:val="24"/>
                <w:szCs w:val="24"/>
              </w:rPr>
            </w:pPr>
            <w:r w:rsidRPr="00E25AF5">
              <w:rPr>
                <w:rFonts w:ascii="Times New Roman" w:hAnsi="Times New Roman"/>
                <w:b/>
                <w:sz w:val="24"/>
                <w:szCs w:val="24"/>
              </w:rPr>
              <w:t>Числовые функции</w:t>
            </w:r>
          </w:p>
        </w:tc>
        <w:tc>
          <w:tcPr>
            <w:tcW w:w="94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5AF5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AA0C14" w:rsidRPr="00E25AF5" w:rsidTr="00AA0C14">
        <w:tc>
          <w:tcPr>
            <w:tcW w:w="963" w:type="dxa"/>
          </w:tcPr>
          <w:p w:rsidR="00AA0C14" w:rsidRPr="00E25AF5" w:rsidRDefault="00AA0C14" w:rsidP="008A3B3E">
            <w:pPr>
              <w:shd w:val="clear" w:color="auto" w:fill="FFFFFF"/>
              <w:tabs>
                <w:tab w:val="left" w:pos="1429"/>
              </w:tabs>
              <w:ind w:left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33-36</w:t>
            </w:r>
          </w:p>
        </w:tc>
        <w:tc>
          <w:tcPr>
            <w:tcW w:w="6849" w:type="dxa"/>
          </w:tcPr>
          <w:p w:rsidR="00AA0C14" w:rsidRPr="00E25AF5" w:rsidRDefault="00AA0C14" w:rsidP="00AA0C14">
            <w:pPr>
              <w:shd w:val="clear" w:color="auto" w:fill="FFFFFF"/>
              <w:tabs>
                <w:tab w:val="left" w:pos="1429"/>
              </w:tabs>
              <w:ind w:left="5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Определение числовой функции.</w:t>
            </w:r>
          </w:p>
        </w:tc>
        <w:tc>
          <w:tcPr>
            <w:tcW w:w="94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A0C14" w:rsidRPr="00E25AF5" w:rsidTr="00AA0C14">
        <w:tc>
          <w:tcPr>
            <w:tcW w:w="963" w:type="dxa"/>
          </w:tcPr>
          <w:p w:rsidR="00AA0C14" w:rsidRPr="00E25AF5" w:rsidRDefault="00AA0C14" w:rsidP="008A3B3E">
            <w:pPr>
              <w:shd w:val="clear" w:color="auto" w:fill="FFFFFF"/>
              <w:tabs>
                <w:tab w:val="left" w:pos="1429"/>
              </w:tabs>
              <w:ind w:left="54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37-38</w:t>
            </w:r>
          </w:p>
        </w:tc>
        <w:tc>
          <w:tcPr>
            <w:tcW w:w="6849" w:type="dxa"/>
          </w:tcPr>
          <w:p w:rsidR="00AA0C14" w:rsidRPr="00E25AF5" w:rsidRDefault="00AA0C14" w:rsidP="00AA0C14">
            <w:pPr>
              <w:shd w:val="clear" w:color="auto" w:fill="FFFFFF"/>
              <w:tabs>
                <w:tab w:val="left" w:pos="1429"/>
              </w:tabs>
              <w:ind w:left="54"/>
              <w:jc w:val="left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pacing w:val="-1"/>
                <w:sz w:val="24"/>
                <w:szCs w:val="24"/>
              </w:rPr>
              <w:t>Способы задания функции</w:t>
            </w:r>
          </w:p>
        </w:tc>
        <w:tc>
          <w:tcPr>
            <w:tcW w:w="94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0C14" w:rsidRPr="00E25AF5" w:rsidTr="00AA0C14">
        <w:tc>
          <w:tcPr>
            <w:tcW w:w="963" w:type="dxa"/>
          </w:tcPr>
          <w:p w:rsidR="00AA0C14" w:rsidRPr="00E25AF5" w:rsidRDefault="00AA0C14" w:rsidP="008A3B3E">
            <w:pPr>
              <w:shd w:val="clear" w:color="auto" w:fill="FFFFFF"/>
              <w:tabs>
                <w:tab w:val="left" w:pos="1429"/>
              </w:tabs>
              <w:ind w:left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39-42</w:t>
            </w:r>
          </w:p>
        </w:tc>
        <w:tc>
          <w:tcPr>
            <w:tcW w:w="6849" w:type="dxa"/>
          </w:tcPr>
          <w:p w:rsidR="00AA0C14" w:rsidRPr="00E25AF5" w:rsidRDefault="00AA0C14" w:rsidP="00AA0C14">
            <w:pPr>
              <w:shd w:val="clear" w:color="auto" w:fill="FFFFFF"/>
              <w:tabs>
                <w:tab w:val="left" w:pos="1429"/>
              </w:tabs>
              <w:ind w:left="5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94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A0C14" w:rsidRPr="00E25AF5" w:rsidTr="00AA0C14">
        <w:tc>
          <w:tcPr>
            <w:tcW w:w="963" w:type="dxa"/>
          </w:tcPr>
          <w:p w:rsidR="00AA0C14" w:rsidRPr="00E25AF5" w:rsidRDefault="00AA0C14" w:rsidP="008A3B3E">
            <w:pPr>
              <w:shd w:val="clear" w:color="auto" w:fill="FFFFFF"/>
              <w:tabs>
                <w:tab w:val="left" w:pos="1429"/>
              </w:tabs>
              <w:ind w:left="54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43-45</w:t>
            </w:r>
          </w:p>
        </w:tc>
        <w:tc>
          <w:tcPr>
            <w:tcW w:w="6849" w:type="dxa"/>
          </w:tcPr>
          <w:p w:rsidR="00AA0C14" w:rsidRPr="00E25AF5" w:rsidRDefault="00AA0C14" w:rsidP="00AA0C14">
            <w:pPr>
              <w:shd w:val="clear" w:color="auto" w:fill="FFFFFF"/>
              <w:tabs>
                <w:tab w:val="left" w:pos="1429"/>
              </w:tabs>
              <w:ind w:left="54"/>
              <w:jc w:val="left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pacing w:val="-1"/>
                <w:sz w:val="24"/>
                <w:szCs w:val="24"/>
              </w:rPr>
              <w:t>Четные и нечетные функции</w:t>
            </w:r>
          </w:p>
        </w:tc>
        <w:tc>
          <w:tcPr>
            <w:tcW w:w="94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0C14" w:rsidRPr="00E25AF5" w:rsidTr="00AA0C14">
        <w:tc>
          <w:tcPr>
            <w:tcW w:w="963" w:type="dxa"/>
          </w:tcPr>
          <w:p w:rsidR="00AA0C14" w:rsidRPr="00E25AF5" w:rsidRDefault="00AA0C14" w:rsidP="008A3B3E">
            <w:pPr>
              <w:shd w:val="clear" w:color="auto" w:fill="FFFFFF"/>
              <w:tabs>
                <w:tab w:val="left" w:pos="1429"/>
              </w:tabs>
              <w:ind w:left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849" w:type="dxa"/>
          </w:tcPr>
          <w:p w:rsidR="00AA0C14" w:rsidRPr="00E25AF5" w:rsidRDefault="00AA0C14" w:rsidP="00AA0C14">
            <w:pPr>
              <w:shd w:val="clear" w:color="auto" w:fill="FFFFFF"/>
              <w:tabs>
                <w:tab w:val="left" w:pos="1429"/>
              </w:tabs>
              <w:ind w:left="54"/>
              <w:jc w:val="left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Контрольная работа № 3.</w:t>
            </w:r>
          </w:p>
        </w:tc>
        <w:tc>
          <w:tcPr>
            <w:tcW w:w="94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0C14" w:rsidRPr="00E25AF5" w:rsidTr="00AA0C14">
        <w:tc>
          <w:tcPr>
            <w:tcW w:w="963" w:type="dxa"/>
          </w:tcPr>
          <w:p w:rsidR="00AA0C14" w:rsidRPr="00E25AF5" w:rsidRDefault="00AA0C14" w:rsidP="008A3B3E">
            <w:pPr>
              <w:shd w:val="clear" w:color="auto" w:fill="FFFFFF"/>
              <w:tabs>
                <w:tab w:val="left" w:pos="1429"/>
              </w:tabs>
              <w:ind w:left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47-49</w:t>
            </w:r>
          </w:p>
        </w:tc>
        <w:tc>
          <w:tcPr>
            <w:tcW w:w="6849" w:type="dxa"/>
          </w:tcPr>
          <w:p w:rsidR="00AA0C14" w:rsidRPr="00E25AF5" w:rsidRDefault="00AA0C14" w:rsidP="00AA0C14">
            <w:pPr>
              <w:shd w:val="clear" w:color="auto" w:fill="FFFFFF"/>
              <w:tabs>
                <w:tab w:val="left" w:pos="1429"/>
              </w:tabs>
              <w:ind w:left="54"/>
              <w:jc w:val="left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 xml:space="preserve">Функции </w:t>
            </w:r>
            <w:r w:rsidRPr="00E25AF5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E25AF5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E25AF5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E25AF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spellEnd"/>
            <w:r w:rsidRPr="00E25A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5AF5"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  <w:r w:rsidRPr="00E25AF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25AF5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25AF5">
              <w:rPr>
                <w:rFonts w:ascii="Times New Roman" w:hAnsi="Times New Roman"/>
                <w:sz w:val="24"/>
                <w:szCs w:val="24"/>
              </w:rPr>
              <w:t>,их свойства и графики</w:t>
            </w:r>
          </w:p>
        </w:tc>
        <w:tc>
          <w:tcPr>
            <w:tcW w:w="94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0C14" w:rsidRPr="00E25AF5" w:rsidTr="00AA0C14">
        <w:tc>
          <w:tcPr>
            <w:tcW w:w="963" w:type="dxa"/>
          </w:tcPr>
          <w:p w:rsidR="00AA0C14" w:rsidRPr="00E25AF5" w:rsidRDefault="00AA0C14" w:rsidP="008A3B3E">
            <w:pPr>
              <w:shd w:val="clear" w:color="auto" w:fill="FFFFFF"/>
              <w:tabs>
                <w:tab w:val="left" w:pos="14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50-52</w:t>
            </w:r>
          </w:p>
        </w:tc>
        <w:tc>
          <w:tcPr>
            <w:tcW w:w="6849" w:type="dxa"/>
          </w:tcPr>
          <w:p w:rsidR="00AA0C14" w:rsidRPr="00E25AF5" w:rsidRDefault="00AA0C14" w:rsidP="00AA0C14">
            <w:pPr>
              <w:shd w:val="clear" w:color="auto" w:fill="FFFFFF"/>
              <w:tabs>
                <w:tab w:val="left" w:pos="1429"/>
              </w:tabs>
              <w:jc w:val="left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 xml:space="preserve">Функции </w:t>
            </w:r>
            <w:r w:rsidRPr="00E25AF5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E25AF5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E25AF5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E25AF5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r w:rsidRPr="00E25AF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n</w:t>
            </w:r>
            <w:r w:rsidRPr="00E25A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5AF5"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  <w:r w:rsidRPr="00E25AF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25AF5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25AF5">
              <w:rPr>
                <w:rFonts w:ascii="Times New Roman" w:hAnsi="Times New Roman"/>
                <w:sz w:val="24"/>
                <w:szCs w:val="24"/>
              </w:rPr>
              <w:t>,их свойства и графики</w:t>
            </w:r>
          </w:p>
        </w:tc>
        <w:tc>
          <w:tcPr>
            <w:tcW w:w="94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0C14" w:rsidRPr="00E25AF5" w:rsidTr="00AA0C14">
        <w:tc>
          <w:tcPr>
            <w:tcW w:w="963" w:type="dxa"/>
          </w:tcPr>
          <w:p w:rsidR="00AA0C14" w:rsidRPr="00E25AF5" w:rsidRDefault="00AA0C14" w:rsidP="008A3B3E">
            <w:pPr>
              <w:shd w:val="clear" w:color="auto" w:fill="FFFFFF"/>
              <w:tabs>
                <w:tab w:val="left" w:pos="1429"/>
              </w:tabs>
              <w:ind w:left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53-55</w:t>
            </w:r>
          </w:p>
        </w:tc>
        <w:tc>
          <w:tcPr>
            <w:tcW w:w="6849" w:type="dxa"/>
          </w:tcPr>
          <w:p w:rsidR="00AA0C14" w:rsidRPr="00E25AF5" w:rsidRDefault="00AA0C14" w:rsidP="00AA0C14">
            <w:pPr>
              <w:shd w:val="clear" w:color="auto" w:fill="FFFFFF"/>
              <w:tabs>
                <w:tab w:val="left" w:pos="1429"/>
              </w:tabs>
              <w:ind w:left="54"/>
              <w:jc w:val="left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E25AF5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E25AF5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E25AF5">
              <w:rPr>
                <w:rFonts w:ascii="Times New Roman" w:hAnsi="Times New Roman"/>
                <w:sz w:val="24"/>
                <w:szCs w:val="24"/>
              </w:rPr>
              <w:t>√х</w:t>
            </w:r>
            <w:proofErr w:type="spellEnd"/>
            <w:r w:rsidRPr="00E25AF5">
              <w:rPr>
                <w:rFonts w:ascii="Times New Roman" w:hAnsi="Times New Roman"/>
                <w:sz w:val="24"/>
                <w:szCs w:val="24"/>
              </w:rPr>
              <w:t xml:space="preserve"> ее свойства и график</w:t>
            </w:r>
          </w:p>
        </w:tc>
        <w:tc>
          <w:tcPr>
            <w:tcW w:w="94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0C14" w:rsidRPr="00E25AF5" w:rsidTr="00AA0C14">
        <w:tc>
          <w:tcPr>
            <w:tcW w:w="963" w:type="dxa"/>
          </w:tcPr>
          <w:p w:rsidR="00AA0C14" w:rsidRPr="00E25AF5" w:rsidRDefault="00AA0C14" w:rsidP="008A3B3E">
            <w:pPr>
              <w:shd w:val="clear" w:color="auto" w:fill="FFFFFF"/>
              <w:tabs>
                <w:tab w:val="left" w:pos="1429"/>
              </w:tabs>
              <w:ind w:left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849" w:type="dxa"/>
          </w:tcPr>
          <w:p w:rsidR="00AA0C14" w:rsidRPr="00E25AF5" w:rsidRDefault="00AA0C14" w:rsidP="00AA0C14">
            <w:pPr>
              <w:shd w:val="clear" w:color="auto" w:fill="FFFFFF"/>
              <w:tabs>
                <w:tab w:val="left" w:pos="1429"/>
              </w:tabs>
              <w:ind w:left="5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Контрольная работа № 4.</w:t>
            </w:r>
          </w:p>
        </w:tc>
        <w:tc>
          <w:tcPr>
            <w:tcW w:w="94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0C14" w:rsidRPr="00E25AF5" w:rsidTr="00AA0C14">
        <w:tc>
          <w:tcPr>
            <w:tcW w:w="963" w:type="dxa"/>
          </w:tcPr>
          <w:p w:rsidR="00AA0C14" w:rsidRPr="00E25AF5" w:rsidRDefault="00AA0C14" w:rsidP="008A3B3E">
            <w:pPr>
              <w:shd w:val="clear" w:color="auto" w:fill="FFFFFF"/>
              <w:tabs>
                <w:tab w:val="left" w:pos="1429"/>
              </w:tabs>
              <w:ind w:left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849" w:type="dxa"/>
          </w:tcPr>
          <w:p w:rsidR="00AA0C14" w:rsidRPr="00E25AF5" w:rsidRDefault="00AA0C14" w:rsidP="00AA0C14">
            <w:pPr>
              <w:shd w:val="clear" w:color="auto" w:fill="FFFFFF"/>
              <w:tabs>
                <w:tab w:val="left" w:pos="1429"/>
              </w:tabs>
              <w:ind w:left="5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4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0C14" w:rsidRPr="00E25AF5" w:rsidTr="00AA0C14">
        <w:tc>
          <w:tcPr>
            <w:tcW w:w="963" w:type="dxa"/>
          </w:tcPr>
          <w:p w:rsidR="00AA0C14" w:rsidRPr="00E25AF5" w:rsidRDefault="00AA0C14" w:rsidP="008A3B3E">
            <w:pPr>
              <w:shd w:val="clear" w:color="auto" w:fill="FFFFFF"/>
              <w:tabs>
                <w:tab w:val="left" w:pos="1429"/>
              </w:tabs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6849" w:type="dxa"/>
          </w:tcPr>
          <w:p w:rsidR="00AA0C14" w:rsidRPr="00E25AF5" w:rsidRDefault="00AA0C14" w:rsidP="008A3B3E">
            <w:pPr>
              <w:shd w:val="clear" w:color="auto" w:fill="FFFFFF"/>
              <w:tabs>
                <w:tab w:val="left" w:pos="1429"/>
              </w:tabs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Прогрессии</w:t>
            </w:r>
          </w:p>
        </w:tc>
        <w:tc>
          <w:tcPr>
            <w:tcW w:w="94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A0C14" w:rsidRPr="00E25AF5" w:rsidTr="00AA0C14">
        <w:tc>
          <w:tcPr>
            <w:tcW w:w="963" w:type="dxa"/>
          </w:tcPr>
          <w:p w:rsidR="00AA0C14" w:rsidRPr="00E25AF5" w:rsidRDefault="00AA0C14" w:rsidP="008A3B3E">
            <w:pPr>
              <w:shd w:val="clear" w:color="auto" w:fill="FFFFFF"/>
              <w:tabs>
                <w:tab w:val="left" w:pos="14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58-60</w:t>
            </w:r>
          </w:p>
        </w:tc>
        <w:tc>
          <w:tcPr>
            <w:tcW w:w="6849" w:type="dxa"/>
          </w:tcPr>
          <w:p w:rsidR="00AA0C14" w:rsidRPr="00E25AF5" w:rsidRDefault="00AA0C14" w:rsidP="00AA0C14">
            <w:pPr>
              <w:shd w:val="clear" w:color="auto" w:fill="FFFFFF"/>
              <w:tabs>
                <w:tab w:val="left" w:pos="142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94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0C14" w:rsidRPr="00E25AF5" w:rsidTr="00AA0C14">
        <w:tc>
          <w:tcPr>
            <w:tcW w:w="963" w:type="dxa"/>
          </w:tcPr>
          <w:p w:rsidR="00AA0C14" w:rsidRPr="00E25AF5" w:rsidRDefault="00AA0C14" w:rsidP="008A3B3E">
            <w:pPr>
              <w:shd w:val="clear" w:color="auto" w:fill="FFFFFF"/>
              <w:tabs>
                <w:tab w:val="left" w:pos="14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61-64</w:t>
            </w:r>
          </w:p>
        </w:tc>
        <w:tc>
          <w:tcPr>
            <w:tcW w:w="6849" w:type="dxa"/>
          </w:tcPr>
          <w:p w:rsidR="00AA0C14" w:rsidRPr="00E25AF5" w:rsidRDefault="00AA0C14" w:rsidP="00AA0C14">
            <w:pPr>
              <w:shd w:val="clear" w:color="auto" w:fill="FFFFFF"/>
              <w:tabs>
                <w:tab w:val="left" w:pos="142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94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A0C14" w:rsidRPr="00E25AF5" w:rsidTr="00AA0C14">
        <w:tc>
          <w:tcPr>
            <w:tcW w:w="963" w:type="dxa"/>
          </w:tcPr>
          <w:p w:rsidR="00AA0C14" w:rsidRPr="00E25AF5" w:rsidRDefault="00AA0C14" w:rsidP="008A3B3E">
            <w:pPr>
              <w:shd w:val="clear" w:color="auto" w:fill="FFFFFF"/>
              <w:tabs>
                <w:tab w:val="left" w:pos="14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65-69</w:t>
            </w:r>
          </w:p>
        </w:tc>
        <w:tc>
          <w:tcPr>
            <w:tcW w:w="6849" w:type="dxa"/>
          </w:tcPr>
          <w:p w:rsidR="00AA0C14" w:rsidRPr="00E25AF5" w:rsidRDefault="00AA0C14" w:rsidP="00AA0C14">
            <w:pPr>
              <w:shd w:val="clear" w:color="auto" w:fill="FFFFFF"/>
              <w:tabs>
                <w:tab w:val="left" w:pos="142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Геометрическая прогрессия.</w:t>
            </w:r>
          </w:p>
        </w:tc>
        <w:tc>
          <w:tcPr>
            <w:tcW w:w="94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5AF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AA0C14" w:rsidRPr="00E25AF5" w:rsidTr="00AA0C14">
        <w:tc>
          <w:tcPr>
            <w:tcW w:w="963" w:type="dxa"/>
          </w:tcPr>
          <w:p w:rsidR="00AA0C14" w:rsidRPr="00E25AF5" w:rsidRDefault="00AA0C14" w:rsidP="008A3B3E">
            <w:pPr>
              <w:shd w:val="clear" w:color="auto" w:fill="FFFFFF"/>
              <w:tabs>
                <w:tab w:val="left" w:pos="14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70-71</w:t>
            </w:r>
          </w:p>
        </w:tc>
        <w:tc>
          <w:tcPr>
            <w:tcW w:w="6849" w:type="dxa"/>
          </w:tcPr>
          <w:p w:rsidR="00AA0C14" w:rsidRPr="00E25AF5" w:rsidRDefault="00AA0C14" w:rsidP="00AA0C14">
            <w:pPr>
              <w:shd w:val="clear" w:color="auto" w:fill="FFFFFF"/>
              <w:tabs>
                <w:tab w:val="left" w:pos="142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Решение задач повышенной трудности.</w:t>
            </w:r>
          </w:p>
        </w:tc>
        <w:tc>
          <w:tcPr>
            <w:tcW w:w="94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0C14" w:rsidRPr="00E25AF5" w:rsidTr="00AA0C14">
        <w:tc>
          <w:tcPr>
            <w:tcW w:w="96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849" w:type="dxa"/>
          </w:tcPr>
          <w:p w:rsidR="00AA0C14" w:rsidRPr="00E25AF5" w:rsidRDefault="00AA0C14" w:rsidP="00AA0C1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94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0C14" w:rsidRPr="00E25AF5" w:rsidTr="00AA0C14">
        <w:tc>
          <w:tcPr>
            <w:tcW w:w="96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849" w:type="dxa"/>
          </w:tcPr>
          <w:p w:rsidR="00AA0C14" w:rsidRPr="00E25AF5" w:rsidRDefault="00AA0C14" w:rsidP="00AA0C1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4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0C14" w:rsidRPr="00E25AF5" w:rsidTr="00AA0C14">
        <w:tc>
          <w:tcPr>
            <w:tcW w:w="963" w:type="dxa"/>
          </w:tcPr>
          <w:p w:rsidR="00AA0C14" w:rsidRPr="00E25AF5" w:rsidRDefault="00AA0C14" w:rsidP="008A3B3E">
            <w:pPr>
              <w:shd w:val="clear" w:color="auto" w:fill="FFFFFF"/>
              <w:tabs>
                <w:tab w:val="left" w:pos="142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9" w:type="dxa"/>
          </w:tcPr>
          <w:p w:rsidR="00AA0C14" w:rsidRPr="00E25AF5" w:rsidRDefault="00AA0C14" w:rsidP="008A3B3E">
            <w:pPr>
              <w:shd w:val="clear" w:color="auto" w:fill="FFFFFF"/>
              <w:tabs>
                <w:tab w:val="left" w:pos="142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25AF5">
              <w:rPr>
                <w:rFonts w:ascii="Times New Roman" w:hAnsi="Times New Roman"/>
                <w:b/>
                <w:sz w:val="24"/>
                <w:szCs w:val="24"/>
              </w:rPr>
              <w:t>Элементы комбинаторики, статистики и теории вероятностей</w:t>
            </w:r>
          </w:p>
        </w:tc>
        <w:tc>
          <w:tcPr>
            <w:tcW w:w="94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A0C14" w:rsidRPr="00E25AF5" w:rsidTr="00AA0C14">
        <w:tc>
          <w:tcPr>
            <w:tcW w:w="963" w:type="dxa"/>
          </w:tcPr>
          <w:p w:rsidR="00AA0C14" w:rsidRPr="00E25AF5" w:rsidRDefault="00AA0C14" w:rsidP="008A3B3E">
            <w:pPr>
              <w:shd w:val="clear" w:color="auto" w:fill="FFFFFF"/>
              <w:tabs>
                <w:tab w:val="left" w:pos="14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74-76</w:t>
            </w:r>
          </w:p>
        </w:tc>
        <w:tc>
          <w:tcPr>
            <w:tcW w:w="6849" w:type="dxa"/>
          </w:tcPr>
          <w:p w:rsidR="00AA0C14" w:rsidRPr="00E25AF5" w:rsidRDefault="00AA0C14" w:rsidP="00AA0C14">
            <w:pPr>
              <w:shd w:val="clear" w:color="auto" w:fill="FFFFFF"/>
              <w:tabs>
                <w:tab w:val="left" w:pos="142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94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0C14" w:rsidRPr="00E25AF5" w:rsidTr="00AA0C14">
        <w:tc>
          <w:tcPr>
            <w:tcW w:w="963" w:type="dxa"/>
          </w:tcPr>
          <w:p w:rsidR="00AA0C14" w:rsidRPr="00E25AF5" w:rsidRDefault="00AA0C14" w:rsidP="008A3B3E">
            <w:pPr>
              <w:shd w:val="clear" w:color="auto" w:fill="FFFFFF"/>
              <w:tabs>
                <w:tab w:val="left" w:pos="14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77-79</w:t>
            </w:r>
          </w:p>
        </w:tc>
        <w:tc>
          <w:tcPr>
            <w:tcW w:w="6849" w:type="dxa"/>
          </w:tcPr>
          <w:p w:rsidR="00AA0C14" w:rsidRPr="00E25AF5" w:rsidRDefault="00AA0C14" w:rsidP="00AA0C14">
            <w:pPr>
              <w:shd w:val="clear" w:color="auto" w:fill="FFFFFF"/>
              <w:tabs>
                <w:tab w:val="left" w:pos="142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Статистика – дизайн информации</w:t>
            </w:r>
          </w:p>
        </w:tc>
        <w:tc>
          <w:tcPr>
            <w:tcW w:w="94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0C14" w:rsidRPr="00E25AF5" w:rsidTr="00AA0C14">
        <w:tc>
          <w:tcPr>
            <w:tcW w:w="963" w:type="dxa"/>
          </w:tcPr>
          <w:p w:rsidR="00AA0C14" w:rsidRPr="00E25AF5" w:rsidRDefault="00AA0C14" w:rsidP="008A3B3E">
            <w:pPr>
              <w:shd w:val="clear" w:color="auto" w:fill="FFFFFF"/>
              <w:tabs>
                <w:tab w:val="left" w:pos="14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80-82</w:t>
            </w:r>
          </w:p>
        </w:tc>
        <w:tc>
          <w:tcPr>
            <w:tcW w:w="6849" w:type="dxa"/>
          </w:tcPr>
          <w:p w:rsidR="00AA0C14" w:rsidRPr="00E25AF5" w:rsidRDefault="00AA0C14" w:rsidP="00AA0C14">
            <w:pPr>
              <w:shd w:val="clear" w:color="auto" w:fill="FFFFFF"/>
              <w:tabs>
                <w:tab w:val="left" w:pos="142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Простейшие вероятностные задачи</w:t>
            </w:r>
          </w:p>
        </w:tc>
        <w:tc>
          <w:tcPr>
            <w:tcW w:w="94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0C14" w:rsidRPr="00E25AF5" w:rsidTr="00AA0C14">
        <w:tc>
          <w:tcPr>
            <w:tcW w:w="963" w:type="dxa"/>
          </w:tcPr>
          <w:p w:rsidR="00AA0C14" w:rsidRPr="00E25AF5" w:rsidRDefault="00AA0C14" w:rsidP="008A3B3E">
            <w:pPr>
              <w:shd w:val="clear" w:color="auto" w:fill="FFFFFF"/>
              <w:tabs>
                <w:tab w:val="left" w:pos="14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83-84</w:t>
            </w:r>
          </w:p>
        </w:tc>
        <w:tc>
          <w:tcPr>
            <w:tcW w:w="6849" w:type="dxa"/>
          </w:tcPr>
          <w:p w:rsidR="00AA0C14" w:rsidRPr="00E25AF5" w:rsidRDefault="00AA0C14" w:rsidP="00AA0C14">
            <w:pPr>
              <w:shd w:val="clear" w:color="auto" w:fill="FFFFFF"/>
              <w:tabs>
                <w:tab w:val="left" w:pos="142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Экспериментальные данные и вероятности событий</w:t>
            </w:r>
          </w:p>
        </w:tc>
        <w:tc>
          <w:tcPr>
            <w:tcW w:w="94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0C14" w:rsidRPr="00E25AF5" w:rsidTr="00AA0C14">
        <w:tc>
          <w:tcPr>
            <w:tcW w:w="96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849" w:type="dxa"/>
          </w:tcPr>
          <w:p w:rsidR="00AA0C14" w:rsidRPr="00E25AF5" w:rsidRDefault="00AA0C14" w:rsidP="00AA0C1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Контрольная работа №7</w:t>
            </w:r>
          </w:p>
        </w:tc>
        <w:tc>
          <w:tcPr>
            <w:tcW w:w="94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0C14" w:rsidRPr="00E25AF5" w:rsidTr="00AA0C14">
        <w:tc>
          <w:tcPr>
            <w:tcW w:w="96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849" w:type="dxa"/>
          </w:tcPr>
          <w:p w:rsidR="00AA0C14" w:rsidRPr="00E25AF5" w:rsidRDefault="00AA0C14" w:rsidP="00AA0C1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4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0C14" w:rsidRPr="00E25AF5" w:rsidTr="00AA0C14">
        <w:tc>
          <w:tcPr>
            <w:tcW w:w="963" w:type="dxa"/>
          </w:tcPr>
          <w:p w:rsidR="00AA0C14" w:rsidRPr="00E25AF5" w:rsidRDefault="00AA0C14" w:rsidP="008A3B3E">
            <w:pPr>
              <w:shd w:val="clear" w:color="auto" w:fill="FFFFFF"/>
              <w:ind w:left="2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9" w:type="dxa"/>
          </w:tcPr>
          <w:p w:rsidR="00AA0C14" w:rsidRPr="00E25AF5" w:rsidRDefault="00AA0C14" w:rsidP="008A3B3E">
            <w:pPr>
              <w:shd w:val="clear" w:color="auto" w:fill="FFFFFF"/>
              <w:ind w:left="25"/>
              <w:rPr>
                <w:rFonts w:ascii="Times New Roman" w:hAnsi="Times New Roman"/>
                <w:b/>
                <w:sz w:val="24"/>
                <w:szCs w:val="24"/>
              </w:rPr>
            </w:pPr>
            <w:r w:rsidRPr="00E25AF5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94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sz w:val="24"/>
                <w:szCs w:val="24"/>
              </w:rPr>
            </w:pPr>
            <w:r w:rsidRPr="00E25A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A0C14" w:rsidRPr="00E25AF5" w:rsidTr="00AA0C14">
        <w:tc>
          <w:tcPr>
            <w:tcW w:w="963" w:type="dxa"/>
          </w:tcPr>
          <w:p w:rsidR="00AA0C14" w:rsidRPr="00E25AF5" w:rsidRDefault="00AA0C14" w:rsidP="008A3B3E">
            <w:pPr>
              <w:shd w:val="clear" w:color="auto" w:fill="FFFFFF"/>
              <w:ind w:left="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9" w:type="dxa"/>
          </w:tcPr>
          <w:p w:rsidR="00AA0C14" w:rsidRPr="00E25AF5" w:rsidRDefault="00AA0C14" w:rsidP="008A3B3E">
            <w:pPr>
              <w:shd w:val="clear" w:color="auto" w:fill="FFFFFF"/>
              <w:ind w:left="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AA0C14" w:rsidRPr="00E25AF5" w:rsidRDefault="00AA0C14" w:rsidP="008A3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A0C14" w:rsidRPr="00E25AF5" w:rsidRDefault="00AA0C14" w:rsidP="00AA0C14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</w:rPr>
      </w:pPr>
    </w:p>
    <w:p w:rsidR="00B8360F" w:rsidRDefault="00B8360F" w:rsidP="00B8360F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360"/>
        <w:jc w:val="both"/>
        <w:textAlignment w:val="baseline"/>
        <w:rPr>
          <w:b/>
          <w:color w:val="000000"/>
          <w:szCs w:val="24"/>
        </w:rPr>
      </w:pPr>
    </w:p>
    <w:p w:rsidR="00B8360F" w:rsidRDefault="00B8360F" w:rsidP="00B8360F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360"/>
        <w:jc w:val="both"/>
        <w:textAlignment w:val="baseline"/>
        <w:rPr>
          <w:b/>
          <w:color w:val="000000"/>
          <w:szCs w:val="24"/>
        </w:rPr>
      </w:pPr>
    </w:p>
    <w:p w:rsidR="00225D18" w:rsidRDefault="00225D18"/>
    <w:sectPr w:rsidR="0022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3EA8"/>
    <w:multiLevelType w:val="multilevel"/>
    <w:tmpl w:val="D05A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35EFF"/>
    <w:multiLevelType w:val="multilevel"/>
    <w:tmpl w:val="684C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441C3C"/>
    <w:multiLevelType w:val="multilevel"/>
    <w:tmpl w:val="DAA0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F202CD"/>
    <w:multiLevelType w:val="hybridMultilevel"/>
    <w:tmpl w:val="4E4644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A951F8"/>
    <w:multiLevelType w:val="hybridMultilevel"/>
    <w:tmpl w:val="376EF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F014B7"/>
    <w:multiLevelType w:val="hybridMultilevel"/>
    <w:tmpl w:val="66E03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F86BE0"/>
    <w:multiLevelType w:val="hybridMultilevel"/>
    <w:tmpl w:val="4A146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361CA9"/>
    <w:multiLevelType w:val="hybridMultilevel"/>
    <w:tmpl w:val="AB6AA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25D18"/>
    <w:rsid w:val="00225D18"/>
    <w:rsid w:val="007438EA"/>
    <w:rsid w:val="00A07F71"/>
    <w:rsid w:val="00AA0C14"/>
    <w:rsid w:val="00B05C7C"/>
    <w:rsid w:val="00B83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D18"/>
    <w:pPr>
      <w:spacing w:after="0" w:line="240" w:lineRule="auto"/>
      <w:ind w:firstLine="57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225D18"/>
    <w:pPr>
      <w:spacing w:after="0" w:line="36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225D18"/>
    <w:rPr>
      <w:rFonts w:ascii="Times New Roman" w:eastAsia="Calibri" w:hAnsi="Times New Roman" w:cs="Times New Roman"/>
      <w:sz w:val="28"/>
      <w:szCs w:val="20"/>
    </w:rPr>
  </w:style>
  <w:style w:type="paragraph" w:styleId="a6">
    <w:name w:val="Normal (Web)"/>
    <w:basedOn w:val="a"/>
    <w:uiPriority w:val="99"/>
    <w:rsid w:val="0022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25D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25D18"/>
  </w:style>
  <w:style w:type="paragraph" w:customStyle="1" w:styleId="21">
    <w:name w:val="стиль2"/>
    <w:basedOn w:val="a"/>
    <w:rsid w:val="00225D18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0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5C7C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B8360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8360F"/>
  </w:style>
  <w:style w:type="paragraph" w:customStyle="1" w:styleId="NR">
    <w:name w:val="NR"/>
    <w:basedOn w:val="a"/>
    <w:rsid w:val="00B836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Plain Text"/>
    <w:basedOn w:val="a"/>
    <w:link w:val="aa"/>
    <w:rsid w:val="00B8360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B8360F"/>
    <w:rPr>
      <w:rFonts w:ascii="Courier New" w:eastAsia="Times New Roman" w:hAnsi="Courier New" w:cs="Times New Roman"/>
      <w:sz w:val="20"/>
      <w:szCs w:val="20"/>
    </w:rPr>
  </w:style>
  <w:style w:type="paragraph" w:customStyle="1" w:styleId="ParagraphStyle">
    <w:name w:val="Paragraph Style"/>
    <w:rsid w:val="00AA0C1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3006</Words>
  <Characters>17139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6</cp:revision>
  <dcterms:created xsi:type="dcterms:W3CDTF">2019-11-04T14:35:00Z</dcterms:created>
  <dcterms:modified xsi:type="dcterms:W3CDTF">2019-11-04T15:35:00Z</dcterms:modified>
</cp:coreProperties>
</file>