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4B" w:rsidRPr="008E3070" w:rsidRDefault="00F74387" w:rsidP="008E3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70">
        <w:rPr>
          <w:rFonts w:ascii="Times New Roman" w:hAnsi="Times New Roman" w:cs="Times New Roman"/>
          <w:b/>
          <w:sz w:val="28"/>
          <w:szCs w:val="28"/>
        </w:rPr>
        <w:t>Доклад директора</w:t>
      </w:r>
    </w:p>
    <w:p w:rsidR="00F74387" w:rsidRPr="00A86656" w:rsidRDefault="003F55F0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4387" w:rsidRPr="00A86656">
        <w:rPr>
          <w:rFonts w:ascii="Times New Roman" w:hAnsi="Times New Roman" w:cs="Times New Roman"/>
          <w:sz w:val="24"/>
          <w:szCs w:val="24"/>
        </w:rPr>
        <w:t>Здравствуйте уважаемые коллеги, родители, все кому интересна наша образовательная организация МБОУ «</w:t>
      </w:r>
      <w:proofErr w:type="spellStart"/>
      <w:r w:rsidR="00F74387"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="00F74387" w:rsidRPr="00A86656">
        <w:rPr>
          <w:rFonts w:ascii="Times New Roman" w:hAnsi="Times New Roman" w:cs="Times New Roman"/>
          <w:sz w:val="24"/>
          <w:szCs w:val="24"/>
        </w:rPr>
        <w:t xml:space="preserve"> СОШ». Сегодня мы представляем публичный отчет для  родителей (законных  представителей) обучающихся, самих  обучающихся, социальных  партнеров  учреждения,  широкой общественности. Материалы доклада  призваны помочь заинтересованным  лицам  сориентироваться  в  особенностях МБОУ «</w:t>
      </w:r>
      <w:proofErr w:type="spellStart"/>
      <w:r w:rsidR="00F74387"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="00F74387" w:rsidRPr="00A86656">
        <w:rPr>
          <w:rFonts w:ascii="Times New Roman" w:hAnsi="Times New Roman" w:cs="Times New Roman"/>
          <w:sz w:val="24"/>
          <w:szCs w:val="24"/>
        </w:rPr>
        <w:t xml:space="preserve"> СОШ»: в  основных общеобразовательных  программах, дополнительных  общеобразовательных  программах, реализуемых  школой, в укладе, традициях школы и т.д.                                         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   Публичный  доклад  предоставляет  возможность получить  в  доступной  форме отчет  о  выполнении школой государственного  и  общественного  заказа на образование,  привлечь  внимание  общественности  и  власти к  проблемам  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СОШ», дать конкретное представление о деятельности учреждения в целом.</w:t>
      </w:r>
    </w:p>
    <w:p w:rsidR="00BA4D14" w:rsidRPr="00A86656" w:rsidRDefault="00BA4D14" w:rsidP="00A86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1. Общая характеристика МБОУ «</w:t>
      </w:r>
      <w:proofErr w:type="spellStart"/>
      <w:r w:rsidRPr="00A86656">
        <w:rPr>
          <w:rFonts w:ascii="Times New Roman" w:hAnsi="Times New Roman" w:cs="Times New Roman"/>
          <w:b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Pr="00A86656">
        <w:rPr>
          <w:rFonts w:ascii="Times New Roman" w:hAnsi="Times New Roman" w:cs="Times New Roman"/>
          <w:sz w:val="24"/>
          <w:szCs w:val="24"/>
        </w:rPr>
        <w:t>: Муниципальное бюджетное общеобразовательное учреждение «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8665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7424B" w:rsidRPr="00A866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7424B" w:rsidRPr="00A86656">
        <w:rPr>
          <w:rFonts w:ascii="Times New Roman" w:hAnsi="Times New Roman" w:cs="Times New Roman"/>
          <w:sz w:val="24"/>
          <w:szCs w:val="24"/>
        </w:rPr>
        <w:t>аловский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(МБОУ 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86656">
        <w:rPr>
          <w:rFonts w:ascii="Times New Roman" w:hAnsi="Times New Roman" w:cs="Times New Roman"/>
          <w:sz w:val="24"/>
          <w:szCs w:val="24"/>
        </w:rPr>
        <w:t>), (далее -  школа)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Учредитель</w:t>
      </w:r>
      <w:r w:rsidRPr="00A86656">
        <w:rPr>
          <w:rFonts w:ascii="Times New Roman" w:hAnsi="Times New Roman" w:cs="Times New Roman"/>
          <w:sz w:val="24"/>
          <w:szCs w:val="24"/>
        </w:rPr>
        <w:t xml:space="preserve">: </w:t>
      </w:r>
      <w:r w:rsidR="0087424B" w:rsidRPr="00A86656">
        <w:rPr>
          <w:rFonts w:ascii="Times New Roman" w:hAnsi="Times New Roman" w:cs="Times New Roman"/>
          <w:sz w:val="24"/>
          <w:szCs w:val="24"/>
        </w:rPr>
        <w:t>местная а</w:t>
      </w:r>
      <w:r w:rsidRPr="00A8665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7424B" w:rsidRPr="00A8665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 эвенкийский район»</w:t>
      </w:r>
    </w:p>
    <w:p w:rsidR="0087424B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5907D1"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адреса</w:t>
      </w:r>
      <w:r w:rsidRPr="00A86656">
        <w:rPr>
          <w:rFonts w:ascii="Times New Roman" w:hAnsi="Times New Roman" w:cs="Times New Roman"/>
          <w:sz w:val="24"/>
          <w:szCs w:val="24"/>
        </w:rPr>
        <w:t>:</w:t>
      </w:r>
      <w:r w:rsidR="00732756" w:rsidRPr="00A86656">
        <w:rPr>
          <w:rFonts w:ascii="Times New Roman" w:hAnsi="Times New Roman" w:cs="Times New Roman"/>
          <w:sz w:val="24"/>
          <w:szCs w:val="24"/>
        </w:rPr>
        <w:t xml:space="preserve"> 671521, Республика Бурятия, </w:t>
      </w:r>
      <w:proofErr w:type="spellStart"/>
      <w:r w:rsidR="00732756" w:rsidRPr="00A86656">
        <w:rPr>
          <w:rFonts w:ascii="Times New Roman" w:hAnsi="Times New Roman" w:cs="Times New Roman"/>
          <w:sz w:val="24"/>
          <w:szCs w:val="24"/>
        </w:rPr>
        <w:t>Б</w:t>
      </w:r>
      <w:r w:rsidR="0087424B" w:rsidRPr="00A86656">
        <w:rPr>
          <w:rFonts w:ascii="Times New Roman" w:hAnsi="Times New Roman" w:cs="Times New Roman"/>
          <w:sz w:val="24"/>
          <w:szCs w:val="24"/>
        </w:rPr>
        <w:t>аунтовский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 эвенкийский район, п. 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7424B" w:rsidRPr="00A866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7424B" w:rsidRPr="00A86656">
        <w:rPr>
          <w:rFonts w:ascii="Times New Roman" w:hAnsi="Times New Roman" w:cs="Times New Roman"/>
          <w:sz w:val="24"/>
          <w:szCs w:val="24"/>
        </w:rPr>
        <w:t>едковского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 18</w:t>
      </w: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Учредительные документы:</w:t>
      </w:r>
    </w:p>
    <w:p w:rsidR="00F74387" w:rsidRPr="00A86656" w:rsidRDefault="00732756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 </w:t>
      </w:r>
      <w:r w:rsidR="00F74387" w:rsidRPr="00A86656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86656">
        <w:rPr>
          <w:rFonts w:ascii="Times New Roman" w:hAnsi="Times New Roman" w:cs="Times New Roman"/>
          <w:sz w:val="24"/>
          <w:szCs w:val="24"/>
        </w:rPr>
        <w:t>, утвержденный постановлением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="0087424B" w:rsidRPr="00A86656">
        <w:rPr>
          <w:rFonts w:ascii="Times New Roman" w:hAnsi="Times New Roman" w:cs="Times New Roman"/>
          <w:sz w:val="24"/>
          <w:szCs w:val="24"/>
        </w:rPr>
        <w:t>местной администрации  МО «</w:t>
      </w:r>
      <w:proofErr w:type="spellStart"/>
      <w:r w:rsidR="0087424B" w:rsidRPr="00A86656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87424B" w:rsidRPr="00A86656">
        <w:rPr>
          <w:rFonts w:ascii="Times New Roman" w:hAnsi="Times New Roman" w:cs="Times New Roman"/>
          <w:sz w:val="24"/>
          <w:szCs w:val="24"/>
        </w:rPr>
        <w:t xml:space="preserve"> эвенкийский район»   от 2</w:t>
      </w:r>
      <w:r w:rsidRPr="00A86656">
        <w:rPr>
          <w:rFonts w:ascii="Times New Roman" w:hAnsi="Times New Roman" w:cs="Times New Roman"/>
          <w:sz w:val="24"/>
          <w:szCs w:val="24"/>
        </w:rPr>
        <w:t>9 декабря 2015 года № 316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</w:t>
      </w:r>
      <w:r w:rsidR="00732756"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Pr="00A86656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(с приложением)  регистрационный №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="00732756" w:rsidRPr="00A86656">
        <w:rPr>
          <w:rFonts w:ascii="Times New Roman" w:hAnsi="Times New Roman" w:cs="Times New Roman"/>
          <w:sz w:val="24"/>
          <w:szCs w:val="24"/>
        </w:rPr>
        <w:t>2577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  выдана М</w:t>
      </w:r>
      <w:r w:rsidRPr="00A86656">
        <w:rPr>
          <w:rFonts w:ascii="Times New Roman" w:hAnsi="Times New Roman" w:cs="Times New Roman"/>
          <w:sz w:val="24"/>
          <w:szCs w:val="24"/>
        </w:rPr>
        <w:t xml:space="preserve">инистерством образования 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 и науки Республики Бурятия </w:t>
      </w:r>
      <w:r w:rsidR="00732756" w:rsidRPr="00A86656">
        <w:rPr>
          <w:rFonts w:ascii="Times New Roman" w:hAnsi="Times New Roman" w:cs="Times New Roman"/>
          <w:sz w:val="24"/>
          <w:szCs w:val="24"/>
        </w:rPr>
        <w:t>27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 апреля 2016</w:t>
      </w:r>
      <w:r w:rsidRPr="00A86656">
        <w:rPr>
          <w:rFonts w:ascii="Times New Roman" w:hAnsi="Times New Roman" w:cs="Times New Roman"/>
          <w:sz w:val="24"/>
          <w:szCs w:val="24"/>
        </w:rPr>
        <w:t xml:space="preserve">г, срок действия - бессрочно. </w:t>
      </w:r>
    </w:p>
    <w:p w:rsidR="00F74387" w:rsidRPr="00A86656" w:rsidRDefault="00732756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 </w:t>
      </w:r>
      <w:r w:rsidR="00F74387" w:rsidRPr="00A86656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(с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 приложением)  регистрационный </w:t>
      </w:r>
      <w:r w:rsidRPr="00A86656">
        <w:rPr>
          <w:rFonts w:ascii="Times New Roman" w:hAnsi="Times New Roman" w:cs="Times New Roman"/>
          <w:sz w:val="24"/>
          <w:szCs w:val="24"/>
        </w:rPr>
        <w:t>№ 1436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 выдано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 Министерством образования  и науки Республики Бурятия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Pr="00A86656">
        <w:rPr>
          <w:rFonts w:ascii="Times New Roman" w:hAnsi="Times New Roman" w:cs="Times New Roman"/>
          <w:sz w:val="24"/>
          <w:szCs w:val="24"/>
        </w:rPr>
        <w:t>25 феврал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я </w:t>
      </w:r>
      <w:r w:rsidRPr="00A86656">
        <w:rPr>
          <w:rFonts w:ascii="Times New Roman" w:hAnsi="Times New Roman" w:cs="Times New Roman"/>
          <w:sz w:val="24"/>
          <w:szCs w:val="24"/>
        </w:rPr>
        <w:t>2015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г., срок действия до </w:t>
      </w:r>
      <w:r w:rsidRPr="00A86656">
        <w:rPr>
          <w:rFonts w:ascii="Times New Roman" w:hAnsi="Times New Roman" w:cs="Times New Roman"/>
          <w:sz w:val="24"/>
          <w:szCs w:val="24"/>
        </w:rPr>
        <w:t>25 февраля 2027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</w:t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="00397075" w:rsidRPr="00A86656">
        <w:rPr>
          <w:rFonts w:ascii="Times New Roman" w:hAnsi="Times New Roman" w:cs="Times New Roman"/>
          <w:sz w:val="24"/>
          <w:szCs w:val="24"/>
        </w:rPr>
        <w:t>Свидетельство 03-АА № 554000  от 26 декабря 2014</w:t>
      </w:r>
      <w:r w:rsidRPr="00A86656">
        <w:rPr>
          <w:rFonts w:ascii="Times New Roman" w:hAnsi="Times New Roman" w:cs="Times New Roman"/>
          <w:sz w:val="24"/>
          <w:szCs w:val="24"/>
        </w:rPr>
        <w:t xml:space="preserve"> года о госуд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арственной регистрации права на </w:t>
      </w:r>
      <w:r w:rsidRPr="00A86656">
        <w:rPr>
          <w:rFonts w:ascii="Times New Roman" w:hAnsi="Times New Roman" w:cs="Times New Roman"/>
          <w:sz w:val="24"/>
          <w:szCs w:val="24"/>
        </w:rPr>
        <w:t>правах оперативно</w:t>
      </w:r>
      <w:r w:rsidR="0087424B" w:rsidRPr="00A86656">
        <w:rPr>
          <w:rFonts w:ascii="Times New Roman" w:hAnsi="Times New Roman" w:cs="Times New Roman"/>
          <w:sz w:val="24"/>
          <w:szCs w:val="24"/>
        </w:rPr>
        <w:t>го управления (здание школы</w:t>
      </w:r>
      <w:r w:rsidRPr="00A86656">
        <w:rPr>
          <w:rFonts w:ascii="Times New Roman" w:hAnsi="Times New Roman" w:cs="Times New Roman"/>
          <w:sz w:val="24"/>
          <w:szCs w:val="24"/>
        </w:rPr>
        <w:t>).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</w:t>
      </w:r>
      <w:r w:rsidRPr="00A86656">
        <w:rPr>
          <w:rFonts w:ascii="Times New Roman" w:hAnsi="Times New Roman" w:cs="Times New Roman"/>
          <w:sz w:val="24"/>
          <w:szCs w:val="24"/>
        </w:rPr>
        <w:tab/>
        <w:t>Свидетельство</w:t>
      </w:r>
      <w:r w:rsidR="00397075" w:rsidRPr="00A86656">
        <w:rPr>
          <w:rFonts w:ascii="Times New Roman" w:hAnsi="Times New Roman" w:cs="Times New Roman"/>
          <w:sz w:val="24"/>
          <w:szCs w:val="24"/>
        </w:rPr>
        <w:t xml:space="preserve"> 03-АА № 203556 от 15 августа 2014</w:t>
      </w:r>
      <w:r w:rsidRPr="00A86656">
        <w:rPr>
          <w:rFonts w:ascii="Times New Roman" w:hAnsi="Times New Roman" w:cs="Times New Roman"/>
          <w:sz w:val="24"/>
          <w:szCs w:val="24"/>
        </w:rPr>
        <w:t xml:space="preserve"> года о госуд</w:t>
      </w:r>
      <w:r w:rsidR="0087424B" w:rsidRPr="00A86656">
        <w:rPr>
          <w:rFonts w:ascii="Times New Roman" w:hAnsi="Times New Roman" w:cs="Times New Roman"/>
          <w:sz w:val="24"/>
          <w:szCs w:val="24"/>
        </w:rPr>
        <w:t xml:space="preserve">арственной регистрации права на </w:t>
      </w:r>
      <w:r w:rsidRPr="00A86656">
        <w:rPr>
          <w:rFonts w:ascii="Times New Roman" w:hAnsi="Times New Roman" w:cs="Times New Roman"/>
          <w:sz w:val="24"/>
          <w:szCs w:val="24"/>
        </w:rPr>
        <w:t xml:space="preserve">правах </w:t>
      </w:r>
      <w:r w:rsidR="0087424B" w:rsidRPr="00A86656">
        <w:rPr>
          <w:rFonts w:ascii="Times New Roman" w:hAnsi="Times New Roman" w:cs="Times New Roman"/>
          <w:sz w:val="24"/>
          <w:szCs w:val="24"/>
        </w:rPr>
        <w:t>опера</w:t>
      </w:r>
      <w:r w:rsidR="00397075" w:rsidRPr="00A86656">
        <w:rPr>
          <w:rFonts w:ascii="Times New Roman" w:hAnsi="Times New Roman" w:cs="Times New Roman"/>
          <w:sz w:val="24"/>
          <w:szCs w:val="24"/>
        </w:rPr>
        <w:t>тивного управления (</w:t>
      </w:r>
      <w:proofErr w:type="spellStart"/>
      <w:r w:rsidR="00397075" w:rsidRPr="00A86656">
        <w:rPr>
          <w:rFonts w:ascii="Times New Roman" w:hAnsi="Times New Roman" w:cs="Times New Roman"/>
          <w:sz w:val="24"/>
          <w:szCs w:val="24"/>
        </w:rPr>
        <w:t>автокласс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).</w:t>
      </w:r>
    </w:p>
    <w:p w:rsidR="00A76140" w:rsidRPr="00A86656" w:rsidRDefault="00A76140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</w:t>
      </w:r>
      <w:r w:rsidRPr="00A86656">
        <w:rPr>
          <w:rFonts w:ascii="Times New Roman" w:hAnsi="Times New Roman" w:cs="Times New Roman"/>
          <w:sz w:val="24"/>
          <w:szCs w:val="24"/>
        </w:rPr>
        <w:tab/>
        <w:t>Свидетельство 03-АА № 203555 от 15 августа 2012 года о государственной регистрации права на правах оперативного управления (противопожарного водоснабжения).</w:t>
      </w:r>
    </w:p>
    <w:p w:rsidR="00F74387" w:rsidRPr="00A86656" w:rsidRDefault="00F74387" w:rsidP="00A86656">
      <w:pPr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</w:t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="00A76140" w:rsidRPr="00A86656">
        <w:rPr>
          <w:rFonts w:ascii="Times New Roman" w:hAnsi="Times New Roman" w:cs="Times New Roman"/>
          <w:sz w:val="24"/>
          <w:szCs w:val="24"/>
        </w:rPr>
        <w:t>Постановление «О предоставлении земельного участка Муниципальному бюджетному учреждению «</w:t>
      </w:r>
      <w:proofErr w:type="spellStart"/>
      <w:r w:rsidR="00A76140"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="00A76140" w:rsidRPr="00A8665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="00A76140" w:rsidRPr="00A86656">
        <w:rPr>
          <w:rFonts w:ascii="Times New Roman" w:hAnsi="Times New Roman" w:cs="Times New Roman"/>
          <w:sz w:val="24"/>
          <w:szCs w:val="24"/>
        </w:rPr>
        <w:t>право</w:t>
      </w:r>
      <w:r w:rsidRPr="00A86656">
        <w:rPr>
          <w:rFonts w:ascii="Times New Roman" w:hAnsi="Times New Roman" w:cs="Times New Roman"/>
          <w:sz w:val="24"/>
          <w:szCs w:val="24"/>
        </w:rPr>
        <w:t xml:space="preserve"> на постоянное пользование (земельный участок</w:t>
      </w:r>
      <w:r w:rsidR="00A76140" w:rsidRPr="00A86656">
        <w:rPr>
          <w:rFonts w:ascii="Times New Roman" w:hAnsi="Times New Roman" w:cs="Times New Roman"/>
          <w:sz w:val="24"/>
          <w:szCs w:val="24"/>
        </w:rPr>
        <w:t xml:space="preserve">, площадью 29 412 </w:t>
      </w:r>
      <w:proofErr w:type="spellStart"/>
      <w:r w:rsidR="00A76140" w:rsidRPr="00A866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6140" w:rsidRPr="00A86656">
        <w:rPr>
          <w:rFonts w:ascii="Times New Roman" w:hAnsi="Times New Roman" w:cs="Times New Roman"/>
          <w:sz w:val="24"/>
          <w:szCs w:val="24"/>
        </w:rPr>
        <w:t>.)  от 27 февраля 2015</w:t>
      </w:r>
      <w:r w:rsidRPr="00A8665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76140" w:rsidRPr="00A86656">
        <w:rPr>
          <w:rFonts w:ascii="Times New Roman" w:hAnsi="Times New Roman" w:cs="Times New Roman"/>
          <w:sz w:val="24"/>
          <w:szCs w:val="24"/>
        </w:rPr>
        <w:t xml:space="preserve"> №44</w:t>
      </w:r>
      <w:r w:rsidRPr="00A86656">
        <w:rPr>
          <w:rFonts w:ascii="Times New Roman" w:hAnsi="Times New Roman" w:cs="Times New Roman"/>
          <w:sz w:val="24"/>
          <w:szCs w:val="24"/>
        </w:rPr>
        <w:t>.</w:t>
      </w:r>
    </w:p>
    <w:p w:rsidR="00F7438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Д</w:t>
      </w:r>
      <w:r w:rsidR="0087424B" w:rsidRPr="00A86656">
        <w:rPr>
          <w:rFonts w:ascii="Times New Roman" w:hAnsi="Times New Roman" w:cs="Times New Roman"/>
          <w:b/>
          <w:sz w:val="24"/>
          <w:szCs w:val="24"/>
        </w:rPr>
        <w:t>иректор</w:t>
      </w:r>
      <w:r w:rsidR="0087424B" w:rsidRPr="00A86656">
        <w:rPr>
          <w:rFonts w:ascii="Times New Roman" w:hAnsi="Times New Roman" w:cs="Times New Roman"/>
          <w:sz w:val="24"/>
          <w:szCs w:val="24"/>
        </w:rPr>
        <w:t>: Лоншакова Екатерина Юрье</w:t>
      </w:r>
      <w:r w:rsidRPr="00A86656">
        <w:rPr>
          <w:rFonts w:ascii="Times New Roman" w:hAnsi="Times New Roman" w:cs="Times New Roman"/>
          <w:sz w:val="24"/>
          <w:szCs w:val="24"/>
        </w:rPr>
        <w:t>вна</w:t>
      </w:r>
    </w:p>
    <w:p w:rsidR="00F74387" w:rsidRPr="00A86656" w:rsidRDefault="00193C5C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A866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. (830153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) </w:t>
      </w:r>
      <w:r w:rsidRPr="00A86656">
        <w:rPr>
          <w:rFonts w:ascii="Times New Roman" w:hAnsi="Times New Roman" w:cs="Times New Roman"/>
          <w:sz w:val="24"/>
          <w:szCs w:val="24"/>
        </w:rPr>
        <w:t>55-2-04</w:t>
      </w:r>
      <w:r w:rsidR="00F74387" w:rsidRPr="00A86656">
        <w:rPr>
          <w:rFonts w:ascii="Times New Roman" w:hAnsi="Times New Roman" w:cs="Times New Roman"/>
          <w:sz w:val="24"/>
          <w:szCs w:val="24"/>
        </w:rPr>
        <w:t>,  e-</w:t>
      </w:r>
      <w:proofErr w:type="spellStart"/>
      <w:r w:rsidR="00F74387" w:rsidRPr="00A8665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74387" w:rsidRPr="00A86656">
        <w:rPr>
          <w:rFonts w:ascii="Times New Roman" w:hAnsi="Times New Roman" w:cs="Times New Roman"/>
          <w:sz w:val="24"/>
          <w:szCs w:val="24"/>
        </w:rPr>
        <w:t>:</w:t>
      </w:r>
      <w:r w:rsidR="005A7637" w:rsidRPr="00A86656">
        <w:rPr>
          <w:rFonts w:ascii="Times New Roman" w:hAnsi="Times New Roman" w:cs="Times New Roman"/>
          <w:sz w:val="24"/>
          <w:szCs w:val="24"/>
        </w:rPr>
        <w:t xml:space="preserve"> Landin2007s@mail.ru</w:t>
      </w: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="00F74387" w:rsidRPr="00A86656">
        <w:rPr>
          <w:rFonts w:ascii="Times New Roman" w:hAnsi="Times New Roman" w:cs="Times New Roman"/>
          <w:sz w:val="24"/>
          <w:szCs w:val="24"/>
        </w:rPr>
        <w:t>, официальный сайт- http://</w:t>
      </w:r>
      <w:proofErr w:type="spellStart"/>
      <w:r w:rsidR="002D7DF2" w:rsidRPr="00A86656">
        <w:rPr>
          <w:rFonts w:ascii="Times New Roman" w:hAnsi="Times New Roman" w:cs="Times New Roman"/>
          <w:sz w:val="24"/>
          <w:szCs w:val="24"/>
          <w:lang w:val="en-US"/>
        </w:rPr>
        <w:t>malovsk</w:t>
      </w:r>
      <w:proofErr w:type="spellEnd"/>
      <w:r w:rsidR="002D7DF2" w:rsidRPr="00A86656">
        <w:rPr>
          <w:rFonts w:ascii="Times New Roman" w:hAnsi="Times New Roman" w:cs="Times New Roman"/>
          <w:sz w:val="24"/>
          <w:szCs w:val="24"/>
        </w:rPr>
        <w:t>77.</w:t>
      </w:r>
      <w:proofErr w:type="spellStart"/>
      <w:r w:rsidR="002D7DF2" w:rsidRPr="00A86656">
        <w:rPr>
          <w:rFonts w:ascii="Times New Roman" w:hAnsi="Times New Roman" w:cs="Times New Roman"/>
          <w:sz w:val="24"/>
          <w:szCs w:val="24"/>
          <w:lang w:val="en-US"/>
        </w:rPr>
        <w:t>wixsite</w:t>
      </w:r>
      <w:proofErr w:type="spellEnd"/>
      <w:r w:rsidR="002D7DF2" w:rsidRPr="00A86656">
        <w:rPr>
          <w:rFonts w:ascii="Times New Roman" w:hAnsi="Times New Roman" w:cs="Times New Roman"/>
          <w:sz w:val="24"/>
          <w:szCs w:val="24"/>
        </w:rPr>
        <w:t>.</w:t>
      </w:r>
      <w:r w:rsidR="002D7DF2" w:rsidRPr="00A8665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D7DF2" w:rsidRPr="00A86656">
        <w:rPr>
          <w:rFonts w:ascii="Times New Roman" w:hAnsi="Times New Roman" w:cs="Times New Roman"/>
          <w:sz w:val="24"/>
          <w:szCs w:val="24"/>
        </w:rPr>
        <w:t>/</w:t>
      </w:r>
      <w:r w:rsidR="002D7DF2" w:rsidRPr="00A86656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17" w:rsidRPr="00A86656" w:rsidRDefault="00926417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63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lastRenderedPageBreak/>
        <w:t>Заместители директора</w:t>
      </w:r>
      <w:r w:rsidRPr="00A866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4387" w:rsidRPr="00A86656" w:rsidRDefault="005A763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Корецкая Ольга Николаевна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. (830153) 55-2-04</w:t>
      </w:r>
    </w:p>
    <w:p w:rsidR="005A7637" w:rsidRPr="00A86656" w:rsidRDefault="005A763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Шарстепанова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Елена Владимировна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. (830153) 55-2-04</w:t>
      </w:r>
    </w:p>
    <w:p w:rsidR="00F7438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Год п</w:t>
      </w:r>
      <w:r w:rsidR="005A7637" w:rsidRPr="00A86656">
        <w:rPr>
          <w:rFonts w:ascii="Times New Roman" w:hAnsi="Times New Roman" w:cs="Times New Roman"/>
          <w:b/>
          <w:sz w:val="24"/>
          <w:szCs w:val="24"/>
        </w:rPr>
        <w:t>остройки</w:t>
      </w:r>
      <w:r w:rsidR="005A7637" w:rsidRPr="00A86656">
        <w:rPr>
          <w:rFonts w:ascii="Times New Roman" w:hAnsi="Times New Roman" w:cs="Times New Roman"/>
          <w:sz w:val="24"/>
          <w:szCs w:val="24"/>
        </w:rPr>
        <w:t xml:space="preserve">: основное здание - 1978 год, здание пристройки – </w:t>
      </w:r>
      <w:r w:rsidR="005A7637" w:rsidRPr="00A86656">
        <w:rPr>
          <w:rFonts w:ascii="Times New Roman" w:hAnsi="Times New Roman" w:cs="Times New Roman"/>
          <w:color w:val="FF0000"/>
          <w:sz w:val="24"/>
          <w:szCs w:val="24"/>
        </w:rPr>
        <w:t>1988</w:t>
      </w:r>
      <w:r w:rsidRPr="00A86656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</w:p>
    <w:p w:rsidR="00F74387" w:rsidRPr="00A86656" w:rsidRDefault="005A763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Проектная мощность</w:t>
      </w:r>
      <w:r w:rsidRPr="00A86656">
        <w:rPr>
          <w:rFonts w:ascii="Times New Roman" w:hAnsi="Times New Roman" w:cs="Times New Roman"/>
          <w:sz w:val="24"/>
          <w:szCs w:val="24"/>
        </w:rPr>
        <w:t>: 200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387" w:rsidRPr="00A866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7438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6656">
        <w:rPr>
          <w:rFonts w:ascii="Times New Roman" w:hAnsi="Times New Roman" w:cs="Times New Roman"/>
          <w:b/>
          <w:color w:val="FF0000"/>
          <w:sz w:val="24"/>
          <w:szCs w:val="24"/>
        </w:rPr>
        <w:t>Фак</w:t>
      </w:r>
      <w:r w:rsidR="005A7637" w:rsidRPr="00A86656">
        <w:rPr>
          <w:rFonts w:ascii="Times New Roman" w:hAnsi="Times New Roman" w:cs="Times New Roman"/>
          <w:b/>
          <w:color w:val="FF0000"/>
          <w:sz w:val="24"/>
          <w:szCs w:val="24"/>
        </w:rPr>
        <w:t>тическая мощность</w:t>
      </w:r>
      <w:r w:rsidR="005A7637" w:rsidRPr="00A86656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gramStart"/>
      <w:r w:rsidR="005A7637" w:rsidRPr="00A86656">
        <w:rPr>
          <w:rFonts w:ascii="Times New Roman" w:hAnsi="Times New Roman" w:cs="Times New Roman"/>
          <w:color w:val="FF0000"/>
          <w:sz w:val="24"/>
          <w:szCs w:val="24"/>
        </w:rPr>
        <w:t>на конец</w:t>
      </w:r>
      <w:proofErr w:type="gramEnd"/>
      <w:r w:rsidR="005A7637" w:rsidRPr="00A86656">
        <w:rPr>
          <w:rFonts w:ascii="Times New Roman" w:hAnsi="Times New Roman" w:cs="Times New Roman"/>
          <w:color w:val="FF0000"/>
          <w:sz w:val="24"/>
          <w:szCs w:val="24"/>
        </w:rPr>
        <w:t xml:space="preserve"> 2016-2017 учебного года – 2</w:t>
      </w:r>
      <w:r w:rsidRPr="00A86656">
        <w:rPr>
          <w:rFonts w:ascii="Times New Roman" w:hAnsi="Times New Roman" w:cs="Times New Roman"/>
          <w:color w:val="FF0000"/>
          <w:sz w:val="24"/>
          <w:szCs w:val="24"/>
        </w:rPr>
        <w:t>00 чел.,  на нач</w:t>
      </w:r>
      <w:r w:rsidR="005A7637" w:rsidRPr="00A86656">
        <w:rPr>
          <w:rFonts w:ascii="Times New Roman" w:hAnsi="Times New Roman" w:cs="Times New Roman"/>
          <w:color w:val="FF0000"/>
          <w:sz w:val="24"/>
          <w:szCs w:val="24"/>
        </w:rPr>
        <w:t>ало 2016 -2017 учебного года 200</w:t>
      </w:r>
      <w:r w:rsidRPr="00A86656">
        <w:rPr>
          <w:rFonts w:ascii="Times New Roman" w:hAnsi="Times New Roman" w:cs="Times New Roman"/>
          <w:color w:val="FF0000"/>
          <w:sz w:val="24"/>
          <w:szCs w:val="24"/>
        </w:rPr>
        <w:t xml:space="preserve"> чел.</w:t>
      </w:r>
    </w:p>
    <w:p w:rsidR="00F7438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С</w:t>
      </w:r>
      <w:r w:rsidR="005A7637" w:rsidRPr="00A86656">
        <w:rPr>
          <w:rFonts w:ascii="Times New Roman" w:hAnsi="Times New Roman" w:cs="Times New Roman"/>
          <w:b/>
          <w:sz w:val="24"/>
          <w:szCs w:val="24"/>
        </w:rPr>
        <w:t>редняя наполняемость классов</w:t>
      </w:r>
      <w:r w:rsidR="00914001" w:rsidRPr="00A86656">
        <w:rPr>
          <w:rFonts w:ascii="Times New Roman" w:hAnsi="Times New Roman" w:cs="Times New Roman"/>
          <w:sz w:val="24"/>
          <w:szCs w:val="24"/>
        </w:rPr>
        <w:t>: 15</w:t>
      </w:r>
      <w:r w:rsidRPr="00A8665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7438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86656">
        <w:rPr>
          <w:rFonts w:ascii="Times New Roman" w:hAnsi="Times New Roman" w:cs="Times New Roman"/>
          <w:sz w:val="24"/>
          <w:szCs w:val="24"/>
        </w:rPr>
        <w:t>: очная</w:t>
      </w:r>
    </w:p>
    <w:p w:rsidR="00F7438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Органы государственно-общественного управления и самоуправления</w:t>
      </w:r>
      <w:r w:rsidRPr="00A86656">
        <w:rPr>
          <w:rFonts w:ascii="Times New Roman" w:hAnsi="Times New Roman" w:cs="Times New Roman"/>
          <w:sz w:val="24"/>
          <w:szCs w:val="24"/>
        </w:rPr>
        <w:t>:</w:t>
      </w:r>
    </w:p>
    <w:p w:rsidR="00F74387" w:rsidRPr="00A86656" w:rsidRDefault="00F7438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="005A7637" w:rsidRPr="00A86656">
        <w:rPr>
          <w:rFonts w:ascii="Times New Roman" w:hAnsi="Times New Roman" w:cs="Times New Roman"/>
          <w:sz w:val="24"/>
          <w:szCs w:val="24"/>
        </w:rPr>
        <w:t>Управляющий С</w:t>
      </w:r>
      <w:r w:rsidR="00926417" w:rsidRPr="00A86656">
        <w:rPr>
          <w:rFonts w:ascii="Times New Roman" w:hAnsi="Times New Roman" w:cs="Times New Roman"/>
          <w:sz w:val="24"/>
          <w:szCs w:val="24"/>
        </w:rPr>
        <w:t xml:space="preserve">овет </w:t>
      </w:r>
    </w:p>
    <w:p w:rsidR="00F74387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>П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едагогический совет   </w:t>
      </w:r>
    </w:p>
    <w:p w:rsidR="00F74387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>О</w:t>
      </w:r>
      <w:r w:rsidR="00F74387" w:rsidRPr="00A86656">
        <w:rPr>
          <w:rFonts w:ascii="Times New Roman" w:hAnsi="Times New Roman" w:cs="Times New Roman"/>
          <w:sz w:val="24"/>
          <w:szCs w:val="24"/>
        </w:rPr>
        <w:t>бщее собрание работников Учреждения</w:t>
      </w:r>
    </w:p>
    <w:p w:rsidR="00F74387" w:rsidRPr="00A86656" w:rsidRDefault="005A7637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С</w:t>
      </w:r>
      <w:r w:rsidR="00F74387" w:rsidRPr="00A86656">
        <w:rPr>
          <w:rFonts w:ascii="Times New Roman" w:hAnsi="Times New Roman" w:cs="Times New Roman"/>
          <w:b/>
          <w:sz w:val="24"/>
          <w:szCs w:val="24"/>
        </w:rPr>
        <w:t>озданные представительные органы</w:t>
      </w:r>
      <w:r w:rsidR="004B7208" w:rsidRPr="00A86656">
        <w:rPr>
          <w:rFonts w:ascii="Times New Roman" w:hAnsi="Times New Roman" w:cs="Times New Roman"/>
          <w:b/>
          <w:sz w:val="24"/>
          <w:szCs w:val="24"/>
        </w:rPr>
        <w:t>:</w:t>
      </w:r>
    </w:p>
    <w:p w:rsidR="00F74387" w:rsidRPr="00A86656" w:rsidRDefault="005A763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>Совет старшеклассников</w:t>
      </w:r>
      <w:r w:rsidR="00F74387" w:rsidRPr="00A8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87" w:rsidRPr="00A86656" w:rsidRDefault="005A763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 xml:space="preserve"> Родительский комитет</w:t>
      </w:r>
    </w:p>
    <w:p w:rsidR="004B7208" w:rsidRPr="00A86656" w:rsidRDefault="004B720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18" w:rsidRPr="00A86656" w:rsidRDefault="009A491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  живет и работает в соответствии с принципами государственной политики РФ в сфере образования: обеспечивает получение образования соответствующего уровня, в том числе реализует ФГОС НОО, ФГОС ООО, формирует условия для развития личности ребенка, создает фундамент для продолжения обучения выпускников в вузах и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.</w:t>
      </w:r>
    </w:p>
    <w:p w:rsidR="009A4918" w:rsidRPr="00A86656" w:rsidRDefault="009A491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18" w:rsidRPr="00610543" w:rsidRDefault="004822C2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A4918" w:rsidRPr="00A86656">
        <w:rPr>
          <w:rFonts w:ascii="Times New Roman" w:hAnsi="Times New Roman" w:cs="Times New Roman"/>
          <w:b/>
          <w:sz w:val="24"/>
          <w:szCs w:val="24"/>
        </w:rPr>
        <w:t>Миссия школы</w:t>
      </w:r>
      <w:r w:rsidR="009A4918" w:rsidRPr="00A86656">
        <w:rPr>
          <w:rFonts w:ascii="Times New Roman" w:hAnsi="Times New Roman" w:cs="Times New Roman"/>
          <w:sz w:val="24"/>
          <w:szCs w:val="24"/>
        </w:rPr>
        <w:t xml:space="preserve">: </w:t>
      </w:r>
      <w:r w:rsidR="00BF3DC7" w:rsidRPr="00610543">
        <w:rPr>
          <w:rFonts w:ascii="Times New Roman" w:hAnsi="Times New Roman" w:cs="Times New Roman"/>
          <w:sz w:val="24"/>
          <w:szCs w:val="24"/>
        </w:rPr>
        <w:t>«Создание благоприятных условий образовательной деятельности, обеспечивающих каждому школьнику качественное образование в соответствии с федеральными стандартами, развитие ценностных ориентаций, формирование ведущих компетенций, успешную социализацию».</w:t>
      </w:r>
    </w:p>
    <w:p w:rsidR="00AB051F" w:rsidRPr="00A86656" w:rsidRDefault="00AB051F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665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работы педагогического коллектива в 2016-2017 учебном году</w:t>
      </w: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процесса.</w:t>
      </w:r>
    </w:p>
    <w:p w:rsidR="004822C2" w:rsidRPr="00A86656" w:rsidRDefault="00AB051F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</w:t>
      </w:r>
      <w:r w:rsidR="004822C2" w:rsidRPr="00A8665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Приоритетными  задачами школы, решавшимися в 2016-2017 учебном году, являлись следующие цели и задачи:</w:t>
      </w:r>
    </w:p>
    <w:p w:rsidR="00AB051F" w:rsidRPr="00A86656" w:rsidRDefault="00AB051F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Повысить результативность качества знаний по итогам независимой оценки итоговой государственной аттестации через достижение эффективности диагностической, аналитической и коррекционной работы каждого педагога. </w:t>
      </w:r>
    </w:p>
    <w:p w:rsidR="00AB051F" w:rsidRPr="00A86656" w:rsidRDefault="00AB051F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2.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AB051F" w:rsidRPr="00A86656" w:rsidRDefault="00AB051F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3. Повысить ответственность  каждого педагога за качественную организацию  проектно-исследовательской деятельности, индивидуализацию работы с одаренными учениками.</w:t>
      </w:r>
    </w:p>
    <w:p w:rsidR="00AB051F" w:rsidRPr="00A86656" w:rsidRDefault="004822C2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4. С</w:t>
      </w:r>
      <w:r w:rsidR="00AB051F"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оздание школьной  системы оценки качества образования по ФГОС</w:t>
      </w:r>
    </w:p>
    <w:p w:rsidR="00AB051F" w:rsidRPr="00A86656" w:rsidRDefault="00AB051F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5.Обеспечение своевременного, эффективного взаимодействия всех участников образовательной деятельности.</w:t>
      </w:r>
    </w:p>
    <w:p w:rsidR="0071244D" w:rsidRPr="00A86656" w:rsidRDefault="0071244D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244D" w:rsidRPr="00A86656" w:rsidRDefault="0071244D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Основные направления деятельности образовательной организации:</w:t>
      </w:r>
    </w:p>
    <w:p w:rsidR="0071244D" w:rsidRPr="00A86656" w:rsidRDefault="0071244D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 Реализация федеральных государственных образовательных стандартов на уровнях начального, основного общего образования, создание условий для раскрытия потенциала каждого обучающегося и воспитанника, повышение качества образования.</w:t>
      </w:r>
    </w:p>
    <w:p w:rsidR="0071244D" w:rsidRPr="00A86656" w:rsidRDefault="0071244D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 Создание единой информационно</w:t>
      </w:r>
      <w:r w:rsidR="00BD483F"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-образовательной среды</w:t>
      </w: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1244D" w:rsidRPr="00A86656" w:rsidRDefault="0071244D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 Повышение профессионального уровня педагогического коллектива через систему повышения квалификации.</w:t>
      </w:r>
    </w:p>
    <w:p w:rsidR="0071244D" w:rsidRPr="00A86656" w:rsidRDefault="0071244D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 Реализация единой концепции</w:t>
      </w:r>
      <w:r w:rsidR="00BD483F"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воспитательной работы</w:t>
      </w: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. Введение в практику системы разнообразных форм и методов взаимодействия с семьей и общественностью. Вовлечение родителей в образовательный процесс в роли заказчика, соисполнителя, эксперта.</w:t>
      </w:r>
    </w:p>
    <w:p w:rsidR="00AB051F" w:rsidRPr="00A86656" w:rsidRDefault="0071244D" w:rsidP="00A86656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 Развитие различных форм общественного у</w:t>
      </w:r>
      <w:r w:rsidR="00BD483F"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частия в управлении школы</w:t>
      </w:r>
      <w:r w:rsidR="004822C2"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B051F" w:rsidRPr="00A86656" w:rsidRDefault="00AB051F" w:rsidP="00A86656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        </w:t>
      </w:r>
    </w:p>
    <w:p w:rsidR="00AB051F" w:rsidRPr="00A86656" w:rsidRDefault="00AB051F" w:rsidP="00A866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8665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Основной предмет деятельности школы – реализация образовательных программ</w:t>
      </w:r>
      <w:r w:rsidRPr="00A8665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ФГОС НОО, ООО</w:t>
      </w:r>
      <w:r w:rsidRPr="00A8665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, основного общего и среднего общего образования</w:t>
      </w:r>
    </w:p>
    <w:p w:rsidR="00AB051F" w:rsidRPr="00A86656" w:rsidRDefault="00AB051F" w:rsidP="00A866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center" w:tblpY="175"/>
        <w:tblW w:w="1059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2551"/>
        <w:gridCol w:w="1843"/>
      </w:tblGrid>
      <w:tr w:rsidR="004822C2" w:rsidRPr="00A86656" w:rsidTr="004822C2">
        <w:trPr>
          <w:trHeight w:val="654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lastRenderedPageBreak/>
              <w:t>Уровень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 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Направленность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образовательной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Вид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образовательной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Нормативный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освоения</w:t>
            </w:r>
            <w:proofErr w:type="spellEnd"/>
          </w:p>
        </w:tc>
      </w:tr>
      <w:tr w:rsidR="004822C2" w:rsidRPr="00A86656" w:rsidTr="004822C2">
        <w:trPr>
          <w:trHeight w:val="674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Начальное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Pr="00A8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Общеобразовательная программа начального общего образования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4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  <w:tr w:rsidR="004822C2" w:rsidRPr="00A86656" w:rsidTr="004822C2">
        <w:trPr>
          <w:trHeight w:val="674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Основное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r w:rsidRPr="00A8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Общеобразовательная программа  основного общего образования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5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лет</w:t>
            </w:r>
            <w:proofErr w:type="spellEnd"/>
          </w:p>
        </w:tc>
      </w:tr>
      <w:tr w:rsidR="004822C2" w:rsidRPr="00A86656" w:rsidTr="004822C2">
        <w:trPr>
          <w:trHeight w:val="654"/>
        </w:trPr>
        <w:tc>
          <w:tcPr>
            <w:tcW w:w="22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Среднее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общее</w:t>
            </w:r>
            <w:proofErr w:type="spellEnd"/>
            <w:r w:rsidRPr="00A8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Общеобразовательная программа  среднего  общего образования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4822C2" w:rsidRPr="00A86656" w:rsidRDefault="004822C2" w:rsidP="00A86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</w:tbl>
    <w:p w:rsidR="00AB051F" w:rsidRPr="00A86656" w:rsidRDefault="00AB051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1F" w:rsidRPr="00A86656" w:rsidRDefault="00AB051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D14" w:rsidRPr="00A86656" w:rsidRDefault="00BA4D14" w:rsidP="00A86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56">
        <w:rPr>
          <w:rFonts w:ascii="Times New Roman" w:hAnsi="Times New Roman" w:cs="Times New Roman"/>
          <w:sz w:val="24"/>
          <w:szCs w:val="24"/>
        </w:rPr>
        <w:t>В соответствии с частями 6, 18, 19, статьи 92 Федерального закона от 29.12.2012г. №273-ФЗ «Об образовании в Российской Федерации», п. 59,63 Положения о государственной аккредитации образовательной деятельности, утвержденного постановлением Правительством Российской Федерации от 18.11.2013г. №1039, Административным регламентом предоставления органами государственной власти субъектов Российской Федерации государственной услуги по государственной аккредитации образовательной деятельности, утвержденного приказом Министерства образования и науки Российской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 xml:space="preserve">Федерации от 29.10.2014г. №1398, </w:t>
      </w:r>
      <w:r w:rsidR="004822C2" w:rsidRPr="00A86656">
        <w:rPr>
          <w:rFonts w:ascii="Times New Roman" w:hAnsi="Times New Roman" w:cs="Times New Roman"/>
          <w:color w:val="FF0000"/>
          <w:sz w:val="24"/>
          <w:szCs w:val="24"/>
        </w:rPr>
        <w:t xml:space="preserve">МБОУ </w:t>
      </w:r>
      <w:r w:rsidR="00FF5FA5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spellStart"/>
      <w:r w:rsidR="004822C2" w:rsidRPr="00A86656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FF5FA5">
        <w:rPr>
          <w:rFonts w:ascii="Times New Roman" w:hAnsi="Times New Roman" w:cs="Times New Roman"/>
          <w:color w:val="FF0000"/>
          <w:sz w:val="24"/>
          <w:szCs w:val="24"/>
        </w:rPr>
        <w:t>аловская</w:t>
      </w:r>
      <w:proofErr w:type="spellEnd"/>
      <w:r w:rsidR="00FF5F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822C2" w:rsidRPr="00A86656">
        <w:rPr>
          <w:rFonts w:ascii="Times New Roman" w:hAnsi="Times New Roman" w:cs="Times New Roman"/>
          <w:color w:val="FF0000"/>
          <w:sz w:val="24"/>
          <w:szCs w:val="24"/>
        </w:rPr>
        <w:t>СОШ</w:t>
      </w:r>
      <w:r w:rsidR="00FF5FA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A86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6656">
        <w:rPr>
          <w:rFonts w:ascii="Times New Roman" w:hAnsi="Times New Roman" w:cs="Times New Roman"/>
          <w:sz w:val="24"/>
          <w:szCs w:val="24"/>
        </w:rPr>
        <w:t xml:space="preserve">в 2015-2016 учебном году прошла процедуру государственной аккредитации образовательной деятельности по заявленным для государственной аккредитации основным общеобразовательным программам – образовательной программе начального общего образования, образовательной программе основного общего образования, образовательной программе среднего общего образования и получила свидетельство о государственной аккредитации сроком </w:t>
      </w:r>
      <w:r w:rsidRPr="00A86656">
        <w:rPr>
          <w:rFonts w:ascii="Times New Roman" w:hAnsi="Times New Roman" w:cs="Times New Roman"/>
          <w:color w:val="FF0000"/>
          <w:sz w:val="24"/>
          <w:szCs w:val="24"/>
        </w:rPr>
        <w:t>действия двенадцать лет</w:t>
      </w:r>
      <w:r w:rsidRPr="00A86656">
        <w:rPr>
          <w:rFonts w:ascii="Times New Roman" w:hAnsi="Times New Roman" w:cs="Times New Roman"/>
          <w:sz w:val="24"/>
          <w:szCs w:val="24"/>
        </w:rPr>
        <w:t>, а также приложение к нему по уровням общего образования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, к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относятся заявленные для государственной аккредитации основные общеобразовательные программы.   </w:t>
      </w:r>
    </w:p>
    <w:p w:rsidR="00CD3BB7" w:rsidRPr="00A86656" w:rsidRDefault="00BF3DC7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6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Динамика численности контингента </w:t>
      </w:r>
      <w:proofErr w:type="gramStart"/>
      <w:r w:rsidR="00CD3BB7" w:rsidRPr="00A86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CD3BB7" w:rsidRPr="00A86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МБОУ «</w:t>
      </w:r>
      <w:proofErr w:type="spellStart"/>
      <w:r w:rsidR="00CD3BB7" w:rsidRPr="00A86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Маловская</w:t>
      </w:r>
      <w:proofErr w:type="spellEnd"/>
      <w:r w:rsidR="00CD3BB7" w:rsidRPr="00A86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926417" w:rsidRPr="00A86656" w:rsidRDefault="00926417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816"/>
        <w:gridCol w:w="1816"/>
        <w:gridCol w:w="1816"/>
      </w:tblGrid>
      <w:tr w:rsidR="00926417" w:rsidRPr="00A86656" w:rsidTr="00926417"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классов </w:t>
            </w: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Начальная школа 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классы 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школа 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5-9 классы 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школа 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10-11 классы 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</w:t>
            </w:r>
          </w:p>
        </w:tc>
      </w:tr>
      <w:tr w:rsidR="00926417" w:rsidRPr="00A86656" w:rsidTr="00926417">
        <w:trPr>
          <w:trHeight w:val="403"/>
        </w:trPr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4(69-36,5%)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5(94-49%)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2(26-14%)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926417" w:rsidRPr="00A86656" w:rsidTr="00926417">
        <w:trPr>
          <w:trHeight w:val="408"/>
        </w:trPr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4(68-39%)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5(87-50%)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2(19-11%)</w:t>
            </w:r>
          </w:p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  <w:p w:rsidR="00926417" w:rsidRPr="00A86656" w:rsidRDefault="00926417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417" w:rsidRPr="00A86656" w:rsidTr="00926417"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4(70-42%)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(77-46%)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2(20-12%)</w:t>
            </w:r>
          </w:p>
        </w:tc>
        <w:tc>
          <w:tcPr>
            <w:tcW w:w="1816" w:type="dxa"/>
          </w:tcPr>
          <w:p w:rsidR="00926417" w:rsidRPr="00A86656" w:rsidRDefault="00926417" w:rsidP="00A8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</w:t>
            </w:r>
          </w:p>
        </w:tc>
      </w:tr>
    </w:tbl>
    <w:p w:rsidR="00926417" w:rsidRPr="00A86656" w:rsidRDefault="00926417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51F" w:rsidRPr="00A86656" w:rsidRDefault="00AB051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E6" w:rsidRPr="00A86656" w:rsidRDefault="00BD483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Численность учащихся уменьшается, т.к. уменьшается население поселка в связи с переездом в другие районы и за пределы республики. </w:t>
      </w:r>
    </w:p>
    <w:p w:rsidR="00F267E6" w:rsidRPr="00A86656" w:rsidRDefault="00F267E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Ср</w:t>
      </w:r>
      <w:r w:rsidR="00F4235F" w:rsidRPr="00A86656">
        <w:rPr>
          <w:rFonts w:ascii="Times New Roman" w:hAnsi="Times New Roman" w:cs="Times New Roman"/>
          <w:sz w:val="24"/>
          <w:szCs w:val="24"/>
        </w:rPr>
        <w:t xml:space="preserve">едняя наполняемость классов </w:t>
      </w:r>
      <w:r w:rsidR="00567DB0">
        <w:rPr>
          <w:rFonts w:ascii="Times New Roman" w:hAnsi="Times New Roman" w:cs="Times New Roman"/>
          <w:sz w:val="24"/>
          <w:szCs w:val="24"/>
        </w:rPr>
        <w:t>уменьшилась с 17 до</w:t>
      </w:r>
      <w:r w:rsidR="00F4235F" w:rsidRPr="00A86656">
        <w:rPr>
          <w:rFonts w:ascii="Times New Roman" w:hAnsi="Times New Roman" w:cs="Times New Roman"/>
          <w:sz w:val="24"/>
          <w:szCs w:val="24"/>
        </w:rPr>
        <w:t xml:space="preserve"> 15</w:t>
      </w:r>
      <w:r w:rsidRPr="00A8665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67DB0">
        <w:rPr>
          <w:rFonts w:ascii="Times New Roman" w:hAnsi="Times New Roman" w:cs="Times New Roman"/>
          <w:sz w:val="24"/>
          <w:szCs w:val="24"/>
        </w:rPr>
        <w:t>.</w:t>
      </w: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Характе</w:t>
      </w:r>
      <w:r w:rsidR="00CD43D5" w:rsidRPr="00A86656">
        <w:rPr>
          <w:rFonts w:ascii="Times New Roman" w:hAnsi="Times New Roman" w:cs="Times New Roman"/>
          <w:b/>
          <w:sz w:val="24"/>
          <w:szCs w:val="24"/>
        </w:rPr>
        <w:t>ристика контингента обучающихся</w:t>
      </w:r>
      <w:r w:rsidR="00FF5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656">
        <w:rPr>
          <w:rFonts w:ascii="Times New Roman" w:hAnsi="Times New Roman" w:cs="Times New Roman"/>
          <w:b/>
          <w:sz w:val="24"/>
          <w:szCs w:val="24"/>
        </w:rPr>
        <w:t>и их семей</w:t>
      </w: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(социальный паспорт)</w:t>
      </w: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165" w:type="dxa"/>
        <w:tblInd w:w="93" w:type="dxa"/>
        <w:tblLook w:val="04A0" w:firstRow="1" w:lastRow="0" w:firstColumn="1" w:lastColumn="0" w:noHBand="0" w:noVBand="1"/>
      </w:tblPr>
      <w:tblGrid>
        <w:gridCol w:w="6589"/>
        <w:gridCol w:w="576"/>
      </w:tblGrid>
      <w:tr w:rsidR="005C7676" w:rsidRPr="00A86656" w:rsidTr="000C2CE5">
        <w:trPr>
          <w:trHeight w:val="300"/>
        </w:trPr>
        <w:tc>
          <w:tcPr>
            <w:tcW w:w="7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676" w:rsidRPr="00A86656" w:rsidRDefault="005C7676" w:rsidP="00A8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Социальный паспорт 2016-2017 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МБОУ "</w:t>
            </w:r>
            <w:proofErr w:type="spellStart"/>
            <w:r w:rsidRPr="00A8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Маловская</w:t>
            </w:r>
            <w:proofErr w:type="spellEnd"/>
            <w:r w:rsidRPr="00A86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5C7676" w:rsidRPr="00A86656" w:rsidTr="000C2CE5">
        <w:trPr>
          <w:trHeight w:val="300"/>
        </w:trPr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76" w:rsidRPr="00A86656" w:rsidRDefault="005C7676" w:rsidP="00A8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76" w:rsidRPr="00A86656" w:rsidRDefault="005C7676" w:rsidP="00A8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676" w:rsidRPr="00A86656" w:rsidTr="000C2CE5">
        <w:trPr>
          <w:trHeight w:val="300"/>
        </w:trPr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76" w:rsidRPr="00A86656" w:rsidRDefault="005C7676" w:rsidP="00A8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676" w:rsidRPr="00A86656" w:rsidRDefault="005C7676" w:rsidP="00A8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Ind w:w="93" w:type="dxa"/>
        <w:tblLook w:val="04A0" w:firstRow="1" w:lastRow="0" w:firstColumn="1" w:lastColumn="0" w:noHBand="0" w:noVBand="1"/>
      </w:tblPr>
      <w:tblGrid>
        <w:gridCol w:w="6047"/>
        <w:gridCol w:w="1302"/>
        <w:gridCol w:w="1412"/>
      </w:tblGrid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всего семей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Количество многодетных семей: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Учатся в школе детей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малообеспеченных семей: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Учатся в школе детей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Количество неблагополучных семей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Общая численность учащихся на начало учебного года: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учащихся, состоящих на учете в РКДН и </w:t>
            </w:r>
            <w:proofErr w:type="spellStart"/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ЗиП</w:t>
            </w:r>
            <w:proofErr w:type="spellEnd"/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детей, состоящих на </w:t>
            </w:r>
            <w:proofErr w:type="spellStart"/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внутришкольном</w:t>
            </w:r>
            <w:proofErr w:type="spellEnd"/>
            <w:r w:rsidRPr="00A86656">
              <w:rPr>
                <w:rFonts w:ascii="Times New Roman" w:hAnsi="Times New Roman"/>
                <w:b/>
                <w:sz w:val="24"/>
                <w:szCs w:val="24"/>
              </w:rPr>
              <w:t xml:space="preserve"> учете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Дети, находящиеся в ТЖС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Дети инвалиды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C2CE5" w:rsidRPr="00A86656" w:rsidTr="000C2CE5">
        <w:trPr>
          <w:trHeight w:val="315"/>
        </w:trPr>
        <w:tc>
          <w:tcPr>
            <w:tcW w:w="6047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Количество детей, находящихся в опеке</w:t>
            </w:r>
          </w:p>
        </w:tc>
        <w:tc>
          <w:tcPr>
            <w:tcW w:w="130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hideMark/>
          </w:tcPr>
          <w:p w:rsidR="000C2CE5" w:rsidRPr="00A86656" w:rsidRDefault="000C2CE5" w:rsidP="00A866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5C7676" w:rsidRPr="00A86656" w:rsidRDefault="005C7676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CE5" w:rsidRPr="00A86656" w:rsidRDefault="000C2CE5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676" w:rsidRPr="00A86656" w:rsidRDefault="000C2CE5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A0107" wp14:editId="30363EF6">
            <wp:extent cx="6072996" cy="2967487"/>
            <wp:effectExtent l="0" t="0" r="2349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2CE5" w:rsidRPr="00A86656" w:rsidRDefault="000C2CE5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56">
        <w:rPr>
          <w:rFonts w:ascii="Times New Roman" w:hAnsi="Times New Roman" w:cs="Times New Roman"/>
          <w:i/>
          <w:sz w:val="24"/>
          <w:szCs w:val="24"/>
        </w:rPr>
        <w:t xml:space="preserve">Из данных социального паспорта за 2016-2017 учебный год видно, что </w:t>
      </w:r>
      <w:r w:rsidR="000C2CE5" w:rsidRPr="00A86656">
        <w:rPr>
          <w:rFonts w:ascii="Times New Roman" w:hAnsi="Times New Roman" w:cs="Times New Roman"/>
          <w:i/>
          <w:sz w:val="24"/>
          <w:szCs w:val="24"/>
        </w:rPr>
        <w:t>изменений по количеству</w:t>
      </w:r>
      <w:r w:rsidRPr="00A86656">
        <w:rPr>
          <w:rFonts w:ascii="Times New Roman" w:hAnsi="Times New Roman" w:cs="Times New Roman"/>
          <w:i/>
          <w:sz w:val="24"/>
          <w:szCs w:val="24"/>
        </w:rPr>
        <w:t xml:space="preserve"> детей из многодетных семе</w:t>
      </w:r>
      <w:r w:rsidR="000C2CE5" w:rsidRPr="00A86656">
        <w:rPr>
          <w:rFonts w:ascii="Times New Roman" w:hAnsi="Times New Roman" w:cs="Times New Roman"/>
          <w:i/>
          <w:sz w:val="24"/>
          <w:szCs w:val="24"/>
        </w:rPr>
        <w:t>й уменьшилось (в 2015-2016 учебном году – 59 детей, 32</w:t>
      </w:r>
      <w:r w:rsidRPr="00A86656">
        <w:rPr>
          <w:rFonts w:ascii="Times New Roman" w:hAnsi="Times New Roman" w:cs="Times New Roman"/>
          <w:i/>
          <w:sz w:val="24"/>
          <w:szCs w:val="24"/>
        </w:rPr>
        <w:t xml:space="preserve"> семе</w:t>
      </w:r>
      <w:r w:rsidR="000C2CE5" w:rsidRPr="00A86656">
        <w:rPr>
          <w:rFonts w:ascii="Times New Roman" w:hAnsi="Times New Roman" w:cs="Times New Roman"/>
          <w:i/>
          <w:sz w:val="24"/>
          <w:szCs w:val="24"/>
        </w:rPr>
        <w:t>й; в 2016-2017 учебном году - 52</w:t>
      </w:r>
      <w:r w:rsidRPr="00A86656">
        <w:rPr>
          <w:rFonts w:ascii="Times New Roman" w:hAnsi="Times New Roman" w:cs="Times New Roman"/>
          <w:i/>
          <w:sz w:val="24"/>
          <w:szCs w:val="24"/>
        </w:rPr>
        <w:t xml:space="preserve"> ребенка, 31 семья), также наблюдается сокращение детей из неполных семей. По остальным характеристикам социального паспорта принципиальных изменений по сравнению с 2015-2016 учебным годом не произошло.</w:t>
      </w:r>
    </w:p>
    <w:p w:rsidR="00BC5B02" w:rsidRPr="00A86656" w:rsidRDefault="00BC5B02" w:rsidP="00A866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717A" w:rsidRPr="00A86656" w:rsidRDefault="000C2CE5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1A3FE8" wp14:editId="06126746">
            <wp:extent cx="6159260" cy="2665562"/>
            <wp:effectExtent l="0" t="0" r="13335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17A" w:rsidRPr="00A86656" w:rsidRDefault="00CD717A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4D14" w:rsidRPr="00A86656" w:rsidRDefault="00CD717A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течение года велась профилактическая работа по предупреждению правонарушений и преступлений, по формированию ЗОЖ, по формированию законопослушного гражданина.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4D14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2. Особенности образовательной деятельности</w:t>
      </w:r>
    </w:p>
    <w:p w:rsidR="00BA4D14" w:rsidRPr="00A86656" w:rsidRDefault="00BA4D14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Организационные мероприятия по внедрению ФГОС ООО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17 декабря 2010 г. № 1897 в 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 с 1 сентября 2015 г. в 5 классе  был введён федеральный государственный образовательный стандарт основного общего образования (ФГОС ООО). В связи с этим в школе была проделана следующая работа:  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 xml:space="preserve">разработан и реализуется план основных мероприятий по подготовке и введению ФГОС ООО;  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>устав школы приведен в соответствии с ФГОС,  разработаны и внесены дополнения в локальные акты школы: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- о формах, периодичности и порядке текущего контроля успеваемости и промежуточной аттестации обучающихся;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- порядок и основания перевода, отчисления и восстановления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- правила приёма граждан на обучение по образовательным программам начального общего, основного общего, среднего общего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- дополнения к положению о порядке и формах проведения промежуточной и итоговой аттестации; 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- должностные инструкции работников образовательного учреждения в соответствие с требованиями ФГОС общего образования и тарифно-квалификационными характеристиками;  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r w:rsidR="005F0EA0" w:rsidRPr="00A86656">
        <w:rPr>
          <w:rFonts w:ascii="Times New Roman" w:hAnsi="Times New Roman" w:cs="Times New Roman"/>
          <w:sz w:val="24"/>
          <w:szCs w:val="24"/>
        </w:rPr>
        <w:t>осуществлен подбор и расстановка кадров, участвующих в работе по новым стандартам, созданы условия для повышения их квалификации по проблеме реализации ФГОС ООО;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r w:rsidR="005F0EA0" w:rsidRPr="00A86656">
        <w:rPr>
          <w:rFonts w:ascii="Times New Roman" w:hAnsi="Times New Roman" w:cs="Times New Roman"/>
          <w:sz w:val="24"/>
          <w:szCs w:val="24"/>
        </w:rPr>
        <w:t>определен список учебников и учебных пособий, используемых в образовательной деятельности в соответствии с ФГОС;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r w:rsidR="005F0EA0" w:rsidRPr="00A86656">
        <w:rPr>
          <w:rFonts w:ascii="Times New Roman" w:hAnsi="Times New Roman" w:cs="Times New Roman"/>
          <w:sz w:val="24"/>
          <w:szCs w:val="24"/>
        </w:rPr>
        <w:t xml:space="preserve">осуществлён учёт образовательных потребностей и </w:t>
      </w:r>
      <w:proofErr w:type="gramStart"/>
      <w:r w:rsidR="005F0EA0" w:rsidRPr="00A86656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="005F0EA0" w:rsidRPr="00A86656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 при формировании учебного плана и плана внеурочной деятельности;  создана информационно-образовательная среда и необходимые материально- технические условия реализации основной образовательной программы ООО; 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r w:rsidR="005F0EA0" w:rsidRPr="00A86656">
        <w:rPr>
          <w:rFonts w:ascii="Times New Roman" w:hAnsi="Times New Roman" w:cs="Times New Roman"/>
          <w:sz w:val="24"/>
          <w:szCs w:val="24"/>
        </w:rPr>
        <w:t>разработана и утверждена основная образовательная программа основного общего образования.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Учебный план 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 в 2016-2017 уч. году был  разработан на основе федеральных и региональных нормативных документов: 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="005F0EA0" w:rsidRPr="00A86656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="005F0EA0" w:rsidRPr="00A86656">
        <w:rPr>
          <w:rFonts w:ascii="Times New Roman" w:hAnsi="Times New Roman" w:cs="Times New Roman"/>
          <w:sz w:val="24"/>
          <w:szCs w:val="24"/>
        </w:rPr>
        <w:t xml:space="preserve"> БУП, утвержденный приказом МО РФ от 05.03.2004 №1089;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="005F0EA0" w:rsidRPr="00A86656">
        <w:rPr>
          <w:rFonts w:ascii="Times New Roman" w:hAnsi="Times New Roman" w:cs="Times New Roman"/>
          <w:color w:val="FF0000"/>
          <w:sz w:val="24"/>
          <w:szCs w:val="24"/>
        </w:rPr>
        <w:t>Региональный</w:t>
      </w:r>
      <w:proofErr w:type="gramEnd"/>
      <w:r w:rsidR="005F0EA0" w:rsidRPr="00A86656">
        <w:rPr>
          <w:rFonts w:ascii="Times New Roman" w:hAnsi="Times New Roman" w:cs="Times New Roman"/>
          <w:color w:val="FF0000"/>
          <w:sz w:val="24"/>
          <w:szCs w:val="24"/>
        </w:rPr>
        <w:t xml:space="preserve"> БУП ОУ Республики Бурятия,  утвержденный приказом от 04.03.2005 №57; 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r w:rsidR="005F0EA0" w:rsidRPr="00A86656">
        <w:rPr>
          <w:rFonts w:ascii="Times New Roman" w:hAnsi="Times New Roman" w:cs="Times New Roman"/>
          <w:sz w:val="24"/>
          <w:szCs w:val="24"/>
        </w:rPr>
        <w:t>ФГОС НОО, утвержденный приказом МО и науки РФ от 06.10.2009г. №373,  с изменениями и дополнениями,</w:t>
      </w:r>
    </w:p>
    <w:p w:rsidR="005F0EA0" w:rsidRPr="00A86656" w:rsidRDefault="00CD3BB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• </w:t>
      </w:r>
      <w:r w:rsidR="005F0EA0" w:rsidRPr="00A86656">
        <w:rPr>
          <w:rFonts w:ascii="Times New Roman" w:hAnsi="Times New Roman" w:cs="Times New Roman"/>
          <w:sz w:val="24"/>
          <w:szCs w:val="24"/>
        </w:rPr>
        <w:t xml:space="preserve">ФГОС ООО, утвержденный приказом </w:t>
      </w:r>
      <w:proofErr w:type="spellStart"/>
      <w:r w:rsidR="005F0EA0" w:rsidRPr="00A866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F0EA0" w:rsidRPr="00A86656">
        <w:rPr>
          <w:rFonts w:ascii="Times New Roman" w:hAnsi="Times New Roman" w:cs="Times New Roman"/>
          <w:sz w:val="24"/>
          <w:szCs w:val="24"/>
        </w:rPr>
        <w:t xml:space="preserve"> от 17.12.2010г. № 1897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 xml:space="preserve">  Его особенностями является следующее: 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656">
        <w:rPr>
          <w:rFonts w:ascii="Times New Roman" w:hAnsi="Times New Roman" w:cs="Times New Roman"/>
          <w:b/>
          <w:sz w:val="24"/>
          <w:szCs w:val="24"/>
          <w:u w:val="single"/>
        </w:rPr>
        <w:t>Начальное общее образование (ФГОС НОО)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1, 2, 3, 4  классы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•</w:t>
      </w:r>
      <w:r w:rsidRPr="00A86656">
        <w:rPr>
          <w:rFonts w:ascii="Times New Roman" w:hAnsi="Times New Roman" w:cs="Times New Roman"/>
          <w:b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 xml:space="preserve">учебные предметы федерального компонента  представлены в полном объеме с соблюдением недельной часовой нагрузки по каждому учебному предмету, предусмотренному ФГОС, что обеспечивает единство школьного образования;  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 представлена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 предметами: </w:t>
      </w:r>
      <w:r w:rsidR="002D1287" w:rsidRPr="00A86656">
        <w:rPr>
          <w:rFonts w:ascii="Times New Roman" w:hAnsi="Times New Roman" w:cs="Times New Roman"/>
          <w:sz w:val="24"/>
          <w:szCs w:val="24"/>
        </w:rPr>
        <w:t>русский язык развитие речи</w:t>
      </w:r>
    </w:p>
    <w:p w:rsidR="005F0EA0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    Иностранный язык, английский, изучается со 2 класса.</w:t>
      </w:r>
    </w:p>
    <w:p w:rsidR="002D1287" w:rsidRPr="00A86656" w:rsidRDefault="005F0EA0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    В 4-х классе изучается учебный предмет основы религиозных культур и светск</w:t>
      </w:r>
      <w:r w:rsidR="00030D9D" w:rsidRPr="00A86656">
        <w:rPr>
          <w:rFonts w:ascii="Times New Roman" w:hAnsi="Times New Roman" w:cs="Times New Roman"/>
          <w:sz w:val="24"/>
          <w:szCs w:val="24"/>
        </w:rPr>
        <w:t>ой этики (ОРКСЭ)</w:t>
      </w:r>
      <w:r w:rsidR="002D1287" w:rsidRPr="00A86656">
        <w:rPr>
          <w:rFonts w:ascii="Times New Roman" w:hAnsi="Times New Roman" w:cs="Times New Roman"/>
          <w:sz w:val="24"/>
          <w:szCs w:val="24"/>
        </w:rPr>
        <w:t>.</w:t>
      </w:r>
    </w:p>
    <w:p w:rsidR="0045204F" w:rsidRPr="00A86656" w:rsidRDefault="00030D9D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="0045204F" w:rsidRPr="00A86656">
        <w:rPr>
          <w:rFonts w:ascii="Times New Roman" w:hAnsi="Times New Roman" w:cs="Times New Roman"/>
          <w:b/>
          <w:sz w:val="24"/>
          <w:szCs w:val="24"/>
          <w:u w:val="single"/>
        </w:rPr>
        <w:t>Основное общее образование</w:t>
      </w:r>
    </w:p>
    <w:p w:rsidR="0045204F" w:rsidRPr="00A86656" w:rsidRDefault="002523E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5 класс</w:t>
      </w:r>
      <w:r w:rsidR="0045204F" w:rsidRPr="00A86656">
        <w:rPr>
          <w:rFonts w:ascii="Times New Roman" w:hAnsi="Times New Roman" w:cs="Times New Roman"/>
          <w:sz w:val="24"/>
          <w:szCs w:val="24"/>
        </w:rPr>
        <w:t xml:space="preserve"> с 1 сентября 2015г. реализуют ФГОС ООО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>часть учебного плана, формируемая участниками образовательных отношений, пред</w:t>
      </w:r>
      <w:r w:rsidR="002D1287" w:rsidRPr="00A86656">
        <w:rPr>
          <w:rFonts w:ascii="Times New Roman" w:hAnsi="Times New Roman" w:cs="Times New Roman"/>
          <w:sz w:val="24"/>
          <w:szCs w:val="24"/>
        </w:rPr>
        <w:t>ставлена  предметами: элективный курс «Экскурсия в историю математики», информатика, физическая культура</w:t>
      </w:r>
      <w:r w:rsidRPr="00A86656">
        <w:rPr>
          <w:rFonts w:ascii="Times New Roman" w:hAnsi="Times New Roman" w:cs="Times New Roman"/>
          <w:sz w:val="24"/>
          <w:szCs w:val="24"/>
        </w:rPr>
        <w:t>;</w:t>
      </w:r>
    </w:p>
    <w:p w:rsidR="002523E6" w:rsidRPr="00A86656" w:rsidRDefault="002523E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lastRenderedPageBreak/>
        <w:t>6 класс с 1 сентября 2016г. реализуют ФГОС ООО</w:t>
      </w:r>
    </w:p>
    <w:p w:rsidR="002523E6" w:rsidRPr="00A86656" w:rsidRDefault="002523E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 xml:space="preserve">часть учебного плана, формируемая участниками образовательных отношений, представлена  предметами: </w:t>
      </w:r>
      <w:r w:rsidR="002D1287" w:rsidRPr="00A86656">
        <w:rPr>
          <w:rFonts w:ascii="Times New Roman" w:hAnsi="Times New Roman" w:cs="Times New Roman"/>
          <w:sz w:val="24"/>
          <w:szCs w:val="24"/>
        </w:rPr>
        <w:t>элективный курс «Экскурсия в историю математики», информатика, физическая культура;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7 классы 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>часть учебного плана, формируемая участниками образовательных отношений, представлена  предмет</w:t>
      </w:r>
      <w:r w:rsidR="002523E6" w:rsidRPr="00A86656">
        <w:rPr>
          <w:rFonts w:ascii="Times New Roman" w:hAnsi="Times New Roman" w:cs="Times New Roman"/>
          <w:sz w:val="24"/>
          <w:szCs w:val="24"/>
        </w:rPr>
        <w:t>ами: информатика и ИКТ</w:t>
      </w:r>
      <w:r w:rsidRPr="00A86656">
        <w:rPr>
          <w:rFonts w:ascii="Times New Roman" w:hAnsi="Times New Roman" w:cs="Times New Roman"/>
          <w:sz w:val="24"/>
          <w:szCs w:val="24"/>
        </w:rPr>
        <w:t>;</w:t>
      </w:r>
      <w:r w:rsidR="004949DB" w:rsidRPr="00A8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8, 9 классы 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•</w:t>
      </w:r>
      <w:r w:rsidRPr="00A86656">
        <w:rPr>
          <w:rFonts w:ascii="Times New Roman" w:hAnsi="Times New Roman" w:cs="Times New Roman"/>
          <w:sz w:val="24"/>
          <w:szCs w:val="24"/>
        </w:rPr>
        <w:tab/>
        <w:t xml:space="preserve">часть учебного плана, формируемая участниками образовательных отношений, представлена  предметами: </w:t>
      </w:r>
      <w:r w:rsidR="004949DB" w:rsidRPr="00A86656">
        <w:rPr>
          <w:rFonts w:ascii="Times New Roman" w:hAnsi="Times New Roman" w:cs="Times New Roman"/>
          <w:sz w:val="24"/>
          <w:szCs w:val="24"/>
        </w:rPr>
        <w:t xml:space="preserve">элективный курс по математике (8,9 </w:t>
      </w:r>
      <w:proofErr w:type="spellStart"/>
      <w:r w:rsidR="004949DB" w:rsidRPr="00A8665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949DB" w:rsidRPr="00A86656">
        <w:rPr>
          <w:rFonts w:ascii="Times New Roman" w:hAnsi="Times New Roman" w:cs="Times New Roman"/>
          <w:sz w:val="24"/>
          <w:szCs w:val="24"/>
        </w:rPr>
        <w:t>), Комплексный анализ художественного текста (9кл), обществознание (9кл)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656">
        <w:rPr>
          <w:rFonts w:ascii="Times New Roman" w:hAnsi="Times New Roman" w:cs="Times New Roman"/>
          <w:b/>
          <w:sz w:val="24"/>
          <w:szCs w:val="24"/>
          <w:u w:val="single"/>
        </w:rPr>
        <w:t>Среднее общее образование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10  класс –</w:t>
      </w:r>
      <w:r w:rsidR="004949DB" w:rsidRPr="00A86656">
        <w:rPr>
          <w:rFonts w:ascii="Times New Roman" w:hAnsi="Times New Roman" w:cs="Times New Roman"/>
          <w:sz w:val="24"/>
          <w:szCs w:val="24"/>
        </w:rPr>
        <w:t xml:space="preserve"> по</w:t>
      </w:r>
      <w:r w:rsidRPr="00A86656">
        <w:rPr>
          <w:rFonts w:ascii="Times New Roman" w:hAnsi="Times New Roman" w:cs="Times New Roman"/>
          <w:sz w:val="24"/>
          <w:szCs w:val="24"/>
        </w:rPr>
        <w:t xml:space="preserve"> математике, </w:t>
      </w:r>
      <w:r w:rsidR="004949DB" w:rsidRPr="00A86656">
        <w:rPr>
          <w:rFonts w:ascii="Times New Roman" w:hAnsi="Times New Roman" w:cs="Times New Roman"/>
          <w:sz w:val="24"/>
          <w:szCs w:val="24"/>
        </w:rPr>
        <w:t>биологии, русскому языку</w:t>
      </w:r>
    </w:p>
    <w:p w:rsidR="0045204F" w:rsidRPr="00A86656" w:rsidRDefault="004949DB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56">
        <w:rPr>
          <w:rFonts w:ascii="Times New Roman" w:hAnsi="Times New Roman" w:cs="Times New Roman"/>
          <w:sz w:val="24"/>
          <w:szCs w:val="24"/>
        </w:rPr>
        <w:t>11  класс – по обществознанию (ЕГЭ), подготовка к сочинению, по математике (ЕГЭ), русскому языку (ЕГЭ)</w:t>
      </w:r>
      <w:proofErr w:type="gramEnd"/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656">
        <w:rPr>
          <w:rFonts w:ascii="Times New Roman" w:hAnsi="Times New Roman" w:cs="Times New Roman"/>
          <w:b/>
          <w:i/>
          <w:sz w:val="24"/>
          <w:szCs w:val="24"/>
        </w:rPr>
        <w:t>О достижениях и проблемах  учебного процесса вас проинформирует заместитель директора по УВР Корецкая О.Н.</w:t>
      </w:r>
    </w:p>
    <w:p w:rsidR="0045204F" w:rsidRPr="00A86656" w:rsidRDefault="0045204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04F" w:rsidRPr="00A86656" w:rsidRDefault="000C2CE5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5204F" w:rsidRPr="00A86656">
        <w:rPr>
          <w:rFonts w:ascii="Times New Roman" w:hAnsi="Times New Roman" w:cs="Times New Roman"/>
          <w:b/>
          <w:sz w:val="24"/>
          <w:szCs w:val="24"/>
        </w:rPr>
        <w:t>Реализация дополнительного образования</w:t>
      </w:r>
    </w:p>
    <w:p w:rsidR="0045204F" w:rsidRPr="00A86656" w:rsidRDefault="00ED02BF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204F" w:rsidRPr="00A86656" w:rsidRDefault="00E03259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Подробную</w:t>
      </w:r>
      <w:r w:rsidR="0045204F" w:rsidRPr="00A86656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Pr="00A86656">
        <w:rPr>
          <w:rFonts w:ascii="Times New Roman" w:hAnsi="Times New Roman" w:cs="Times New Roman"/>
          <w:sz w:val="24"/>
          <w:szCs w:val="24"/>
        </w:rPr>
        <w:t xml:space="preserve"> предоставит</w:t>
      </w:r>
      <w:r w:rsidR="0045204F" w:rsidRPr="00A86656">
        <w:rPr>
          <w:rFonts w:ascii="Times New Roman" w:hAnsi="Times New Roman" w:cs="Times New Roman"/>
          <w:sz w:val="24"/>
          <w:szCs w:val="24"/>
        </w:rPr>
        <w:t xml:space="preserve"> Заместитель директора по ВР </w:t>
      </w:r>
      <w:proofErr w:type="spellStart"/>
      <w:r w:rsidR="0045204F" w:rsidRPr="00A86656">
        <w:rPr>
          <w:rFonts w:ascii="Times New Roman" w:hAnsi="Times New Roman" w:cs="Times New Roman"/>
          <w:sz w:val="24"/>
          <w:szCs w:val="24"/>
        </w:rPr>
        <w:t>Шарстепанова</w:t>
      </w:r>
      <w:proofErr w:type="spellEnd"/>
      <w:r w:rsidR="0045204F" w:rsidRPr="00A8665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523E6" w:rsidRPr="00A86656" w:rsidRDefault="002523E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3E6" w:rsidRPr="00A86656" w:rsidRDefault="000C2CE5" w:rsidP="00A86656">
      <w:pPr>
        <w:tabs>
          <w:tab w:val="left" w:pos="1152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2523E6" w:rsidRPr="00A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осуществления образовательной деятельности</w:t>
      </w:r>
    </w:p>
    <w:p w:rsidR="002523E6" w:rsidRPr="00A86656" w:rsidRDefault="002523E6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 работы школы в 2016-2017 учебном году:</w:t>
      </w:r>
    </w:p>
    <w:p w:rsidR="002523E6" w:rsidRPr="00A86656" w:rsidRDefault="002523E6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Понедельник - пятница</w:t>
      </w:r>
      <w:r w:rsidRPr="00A86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ED02BF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8-00 до 17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</w:t>
      </w:r>
    </w:p>
    <w:p w:rsidR="00A048DC" w:rsidRPr="00A86656" w:rsidRDefault="002523E6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Суббота</w:t>
      </w:r>
      <w:r w:rsidRPr="00A86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и</w:t>
      </w:r>
      <w:r w:rsidRPr="00A8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Воскресенье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F4265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выходны</w:t>
      </w:r>
      <w:r w:rsidR="000F4265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дни</w:t>
      </w:r>
    </w:p>
    <w:p w:rsidR="002523E6" w:rsidRPr="00A86656" w:rsidRDefault="002523E6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A048DC" w:rsidRPr="00A86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 работает в режиме пятидневной учебной недели в одну смену.</w:t>
      </w:r>
    </w:p>
    <w:p w:rsidR="002523E6" w:rsidRPr="00A86656" w:rsidRDefault="00ED02BF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2523E6" w:rsidRPr="00A86656" w:rsidRDefault="002523E6" w:rsidP="00A866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1 классов устанавливается 5-ти дневная учебная неделя с двумя выходными днями - суббота и воскресенье. В 1 классе используется «ступенчатый» режим обучения.  Продолжительность уроков в 1 классе в 1 четверти </w:t>
      </w:r>
      <w:r w:rsidR="00ED02BF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- 35 минут,</w:t>
      </w:r>
      <w:r w:rsidR="00A048DC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четверти по -40 минут, в</w:t>
      </w:r>
      <w:r w:rsidR="00ED02BF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2-11 классах – 45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0661D" w:rsidRPr="00A86656" w:rsidRDefault="00ED02BF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523E6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начинаются в 8 часов 15</w:t>
      </w:r>
      <w:r w:rsidR="002523E6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Перемены между уроками:</w:t>
      </w: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1, 4, 6-ого уроков - 10 минут, после 2,3</w:t>
      </w:r>
      <w:r w:rsidR="002523E6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="002523E6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gramEnd"/>
      <w:r w:rsidR="002523E6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уроков - 15 минут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(завтрак), после 5</w:t>
      </w:r>
      <w:r w:rsidR="002523E6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-его уроков - 20 минут</w:t>
      </w: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(обед)</w:t>
      </w:r>
      <w:r w:rsidR="002523E6"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Учебные занятия проводились в первую смену.</w:t>
      </w:r>
    </w:p>
    <w:p w:rsidR="002523E6" w:rsidRPr="00A86656" w:rsidRDefault="00AF5A91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образовательного процесса в школе осуществляется в соответствии с Санитарно-эпидемиологическими правилами и нормативами СанПиН 2.4.2.2821-10 Российской Федерации от 29 декабря 2010 года № 189.</w:t>
      </w:r>
    </w:p>
    <w:p w:rsidR="002523E6" w:rsidRPr="00A86656" w:rsidRDefault="002523E6" w:rsidP="00A86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3E6" w:rsidRPr="00A86656" w:rsidRDefault="002523E6" w:rsidP="00A86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 системы  общего  образования  требует  развития  МТБ школы.</w:t>
      </w:r>
    </w:p>
    <w:p w:rsidR="002523E6" w:rsidRPr="00A86656" w:rsidRDefault="00ED02BF" w:rsidP="00A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2016-2017</w:t>
      </w:r>
      <w:r w:rsidR="002523E6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МТБ </w:t>
      </w:r>
      <w:r w:rsidR="0015542A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обновлялась</w:t>
      </w:r>
      <w:r w:rsidR="002523E6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7835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Кабинеты химии, физики, биологии</w:t>
      </w:r>
      <w:r w:rsidR="00E03259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географии приобретены в </w:t>
      </w:r>
      <w:r w:rsidR="00DB7835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="00E03259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годах</w:t>
      </w:r>
      <w:r w:rsidR="00DB7835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Планируется поступление 2-х комплектов школьной мебели для начальных классов </w:t>
      </w:r>
      <w:r w:rsidR="00A048DC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году.</w:t>
      </w:r>
    </w:p>
    <w:p w:rsidR="002523E6" w:rsidRPr="00A86656" w:rsidRDefault="002523E6" w:rsidP="00A86656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2523E6" w:rsidRPr="00A86656" w:rsidRDefault="002523E6" w:rsidP="00A86656">
      <w:pPr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Наличие оборудованных учебных кабинетов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701"/>
        <w:gridCol w:w="3562"/>
        <w:gridCol w:w="2124"/>
        <w:gridCol w:w="1767"/>
        <w:gridCol w:w="2194"/>
      </w:tblGrid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Наименование учебных кабинетов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Необходимое количество мест</w:t>
            </w:r>
          </w:p>
        </w:tc>
        <w:tc>
          <w:tcPr>
            <w:tcW w:w="1767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Фактическое количество мест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Наличие и состояние ученической мебели, мебели, спортивного инвентаря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2523E6" w:rsidRPr="00A86656" w:rsidRDefault="00F0661D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56">
              <w:rPr>
                <w:rFonts w:ascii="Times New Roman" w:hAnsi="Times New Roman"/>
                <w:sz w:val="24"/>
                <w:szCs w:val="24"/>
              </w:rPr>
              <w:t>(лаборантская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2523E6" w:rsidRPr="00A86656" w:rsidRDefault="00F0661D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2523E6" w:rsidRPr="00A86656" w:rsidRDefault="00F0661D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="00F0661D" w:rsidRPr="00A86656">
              <w:rPr>
                <w:rFonts w:ascii="Times New Roman" w:hAnsi="Times New Roman"/>
                <w:sz w:val="24"/>
                <w:szCs w:val="24"/>
              </w:rPr>
              <w:t>(лаборантская)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67" w:type="dxa"/>
          </w:tcPr>
          <w:p w:rsidR="002523E6" w:rsidRPr="00A86656" w:rsidRDefault="00F0661D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7" w:type="dxa"/>
          </w:tcPr>
          <w:p w:rsidR="002523E6" w:rsidRPr="00A86656" w:rsidRDefault="00F0661D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4" w:type="dxa"/>
          </w:tcPr>
          <w:p w:rsidR="002523E6" w:rsidRPr="00A86656" w:rsidRDefault="00F5531F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:rsidR="002523E6" w:rsidRPr="00A86656" w:rsidRDefault="00F5531F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4" w:type="dxa"/>
          </w:tcPr>
          <w:p w:rsidR="002523E6" w:rsidRPr="00A86656" w:rsidRDefault="00F5531F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767" w:type="dxa"/>
          </w:tcPr>
          <w:p w:rsidR="002523E6" w:rsidRPr="00A86656" w:rsidRDefault="00F5531F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7 .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Биология (с </w:t>
            </w: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лаборантской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67" w:type="dxa"/>
          </w:tcPr>
          <w:p w:rsidR="002523E6" w:rsidRPr="00A86656" w:rsidRDefault="00F5531F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4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7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2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ин</w:t>
            </w: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 xml:space="preserve">зыка </w:t>
            </w:r>
          </w:p>
        </w:tc>
        <w:tc>
          <w:tcPr>
            <w:tcW w:w="2124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767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2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Математика 2 кабинета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25 в каждом</w:t>
            </w:r>
          </w:p>
        </w:tc>
        <w:tc>
          <w:tcPr>
            <w:tcW w:w="1767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 xml:space="preserve"> в каждом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2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Русский язык и литература (2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 xml:space="preserve"> кабинета)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25 в каждом</w:t>
            </w:r>
          </w:p>
        </w:tc>
        <w:tc>
          <w:tcPr>
            <w:tcW w:w="1767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 xml:space="preserve"> в каждом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Началь</w:t>
            </w:r>
            <w:r w:rsidR="000F0C53" w:rsidRPr="00A86656">
              <w:rPr>
                <w:rFonts w:ascii="Times New Roman" w:hAnsi="Times New Roman"/>
                <w:sz w:val="24"/>
                <w:szCs w:val="24"/>
              </w:rPr>
              <w:t>ные классы  (4 кабинета</w:t>
            </w:r>
            <w:r w:rsidRPr="00A866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25 в каждом</w:t>
            </w:r>
          </w:p>
        </w:tc>
        <w:tc>
          <w:tcPr>
            <w:tcW w:w="1767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 xml:space="preserve"> в каждом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62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А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</w:tc>
        <w:tc>
          <w:tcPr>
            <w:tcW w:w="2124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7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2523E6" w:rsidRPr="00A86656" w:rsidTr="000F0C53">
        <w:tc>
          <w:tcPr>
            <w:tcW w:w="701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62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67" w:type="dxa"/>
          </w:tcPr>
          <w:p w:rsidR="002523E6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2523E6" w:rsidRPr="00A86656" w:rsidRDefault="002523E6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0F0C53" w:rsidRPr="00A86656" w:rsidTr="000F0C53">
        <w:tc>
          <w:tcPr>
            <w:tcW w:w="701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62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Автодело (3 кабинета)</w:t>
            </w:r>
          </w:p>
        </w:tc>
        <w:tc>
          <w:tcPr>
            <w:tcW w:w="2124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25 в каждом</w:t>
            </w:r>
          </w:p>
        </w:tc>
        <w:tc>
          <w:tcPr>
            <w:tcW w:w="1767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24 в каждом</w:t>
            </w:r>
          </w:p>
        </w:tc>
        <w:tc>
          <w:tcPr>
            <w:tcW w:w="2194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0F0C53" w:rsidRPr="00A86656" w:rsidTr="000F0C53">
        <w:tc>
          <w:tcPr>
            <w:tcW w:w="701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62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Спортивный зал арендованный (с 2-мя раздевалками)</w:t>
            </w:r>
          </w:p>
        </w:tc>
        <w:tc>
          <w:tcPr>
            <w:tcW w:w="2124" w:type="dxa"/>
          </w:tcPr>
          <w:p w:rsidR="000F0C53" w:rsidRPr="00A86656" w:rsidRDefault="00A048DC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</w:t>
            </w:r>
            <w:r w:rsidR="000F0C53" w:rsidRPr="00A86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0F0C53" w:rsidRPr="00A86656" w:rsidRDefault="00A048DC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</w:t>
            </w:r>
            <w:r w:rsidR="000F0C53" w:rsidRPr="00A86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0F0C53" w:rsidRPr="00A86656" w:rsidTr="000F0C53">
        <w:tc>
          <w:tcPr>
            <w:tcW w:w="701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62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Библиотека с книгохранилищем</w:t>
            </w:r>
          </w:p>
        </w:tc>
        <w:tc>
          <w:tcPr>
            <w:tcW w:w="2124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0F0C53" w:rsidRPr="00A86656" w:rsidRDefault="000F0C53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</w:tbl>
    <w:p w:rsidR="002523E6" w:rsidRPr="00A86656" w:rsidRDefault="002523E6" w:rsidP="00A8665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835" w:rsidRPr="00A86656" w:rsidRDefault="00A048DC" w:rsidP="00A8665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B7835" w:rsidRPr="00A86656" w:rsidRDefault="00DB7835" w:rsidP="00A8665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E6" w:rsidRPr="00A86656" w:rsidRDefault="002523E6" w:rsidP="00A8665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ФГОС НОО (1-4 классы)</w:t>
      </w:r>
    </w:p>
    <w:p w:rsidR="002523E6" w:rsidRPr="00A86656" w:rsidRDefault="002523E6" w:rsidP="00A8665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11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6"/>
        <w:gridCol w:w="1907"/>
        <w:gridCol w:w="879"/>
        <w:gridCol w:w="880"/>
        <w:gridCol w:w="879"/>
        <w:gridCol w:w="880"/>
        <w:gridCol w:w="732"/>
        <w:gridCol w:w="733"/>
        <w:gridCol w:w="605"/>
        <w:gridCol w:w="709"/>
        <w:gridCol w:w="708"/>
        <w:gridCol w:w="1056"/>
        <w:gridCol w:w="587"/>
      </w:tblGrid>
      <w:tr w:rsidR="002523E6" w:rsidRPr="00A86656" w:rsidTr="00A55FC2">
        <w:trPr>
          <w:trHeight w:val="281"/>
        </w:trPr>
        <w:tc>
          <w:tcPr>
            <w:tcW w:w="11141" w:type="dxa"/>
            <w:gridSpan w:val="13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АРМ учителя</w:t>
            </w:r>
          </w:p>
        </w:tc>
      </w:tr>
      <w:tr w:rsidR="002523E6" w:rsidRPr="00A86656" w:rsidTr="00A55FC2">
        <w:trPr>
          <w:cantSplit/>
          <w:trHeight w:val="1616"/>
        </w:trPr>
        <w:tc>
          <w:tcPr>
            <w:tcW w:w="586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Название, </w:t>
            </w:r>
          </w:p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№ учебного кабинета</w:t>
            </w:r>
          </w:p>
        </w:tc>
        <w:tc>
          <w:tcPr>
            <w:tcW w:w="879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880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79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планшетный   компьютер</w:t>
            </w:r>
          </w:p>
        </w:tc>
        <w:tc>
          <w:tcPr>
            <w:tcW w:w="880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мульти-медиа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732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подвес </w:t>
            </w:r>
          </w:p>
        </w:tc>
        <w:tc>
          <w:tcPr>
            <w:tcW w:w="733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605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подключение к интернету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sz w:val="24"/>
                <w:szCs w:val="24"/>
                <w:lang w:val="en-US"/>
              </w:rPr>
              <w:t>WI-FI</w:t>
            </w:r>
          </w:p>
        </w:tc>
      </w:tr>
      <w:tr w:rsidR="002523E6" w:rsidRPr="00A86656" w:rsidTr="00A55FC2">
        <w:trPr>
          <w:trHeight w:val="857"/>
        </w:trPr>
        <w:tc>
          <w:tcPr>
            <w:tcW w:w="586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7" w:type="dxa"/>
          </w:tcPr>
          <w:p w:rsidR="002523E6" w:rsidRPr="00A86656" w:rsidRDefault="000F0C53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начальных классов, № 2</w:t>
            </w:r>
            <w:r w:rsidR="002523E6" w:rsidRPr="00A86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32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3E6" w:rsidRPr="00A86656" w:rsidTr="00A55FC2">
        <w:trPr>
          <w:trHeight w:val="857"/>
        </w:trPr>
        <w:tc>
          <w:tcPr>
            <w:tcW w:w="586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86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начальных кл</w:t>
            </w:r>
            <w:r w:rsidR="00ED1BE2" w:rsidRPr="00A86656">
              <w:rPr>
                <w:rFonts w:ascii="Times New Roman" w:hAnsi="Times New Roman"/>
                <w:sz w:val="24"/>
                <w:szCs w:val="24"/>
              </w:rPr>
              <w:t>ассов, № 22</w:t>
            </w: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32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3E6" w:rsidRPr="00A86656" w:rsidTr="00A55FC2">
        <w:trPr>
          <w:trHeight w:val="843"/>
        </w:trPr>
        <w:tc>
          <w:tcPr>
            <w:tcW w:w="586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A86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начальных классов, № 2</w:t>
            </w:r>
            <w:r w:rsidRPr="00A8665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32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vAlign w:val="center"/>
          </w:tcPr>
          <w:p w:rsidR="002523E6" w:rsidRPr="00A86656" w:rsidRDefault="00A5291B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3E6" w:rsidRPr="00A86656" w:rsidTr="00A55FC2">
        <w:trPr>
          <w:trHeight w:val="871"/>
        </w:trPr>
        <w:tc>
          <w:tcPr>
            <w:tcW w:w="586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A86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начальных классов, № 2</w:t>
            </w:r>
            <w:r w:rsidRPr="00A866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79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32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605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23E6" w:rsidRDefault="002523E6" w:rsidP="00A8665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15" w:rsidRDefault="00364E15" w:rsidP="00A8665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МТБ по начальной школе требует обновления, нет документ камеры, планшетных компьютеров, интерактивных досок, не подключен интернет.</w:t>
      </w:r>
    </w:p>
    <w:p w:rsidR="00364E15" w:rsidRPr="00A86656" w:rsidRDefault="00364E15" w:rsidP="00A8665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E6" w:rsidRPr="00364E15" w:rsidRDefault="002523E6" w:rsidP="00A8665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ФГОС ООО (5</w:t>
      </w:r>
      <w:r w:rsidR="00ED1BE2" w:rsidRPr="00364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</w:t>
      </w:r>
      <w:r w:rsidRPr="00364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p w:rsidR="002523E6" w:rsidRPr="00364E15" w:rsidRDefault="002523E6" w:rsidP="00A8665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5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600"/>
        <w:gridCol w:w="850"/>
        <w:gridCol w:w="851"/>
        <w:gridCol w:w="708"/>
        <w:gridCol w:w="851"/>
        <w:gridCol w:w="850"/>
        <w:gridCol w:w="851"/>
        <w:gridCol w:w="850"/>
        <w:gridCol w:w="851"/>
      </w:tblGrid>
      <w:tr w:rsidR="002523E6" w:rsidRPr="00A86656" w:rsidTr="00DB7835">
        <w:trPr>
          <w:trHeight w:val="464"/>
        </w:trPr>
        <w:tc>
          <w:tcPr>
            <w:tcW w:w="10523" w:type="dxa"/>
            <w:gridSpan w:val="12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АРМ учителя</w:t>
            </w:r>
          </w:p>
        </w:tc>
      </w:tr>
      <w:tr w:rsidR="002523E6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697"/>
        </w:trPr>
        <w:tc>
          <w:tcPr>
            <w:tcW w:w="56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Название, </w:t>
            </w:r>
          </w:p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№ учебного кабинета</w:t>
            </w:r>
          </w:p>
        </w:tc>
        <w:tc>
          <w:tcPr>
            <w:tcW w:w="850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600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50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мульти-медиа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851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подвес </w:t>
            </w:r>
          </w:p>
        </w:tc>
        <w:tc>
          <w:tcPr>
            <w:tcW w:w="708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851" w:type="dxa"/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сканер, принтер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подключение к интернету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2523E6" w:rsidRPr="00A86656" w:rsidRDefault="002523E6" w:rsidP="00A86656">
            <w:pPr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656">
              <w:rPr>
                <w:rFonts w:ascii="Times New Roman" w:hAnsi="Times New Roman"/>
                <w:sz w:val="24"/>
                <w:szCs w:val="24"/>
              </w:rPr>
              <w:t>Документк-амера</w:t>
            </w:r>
            <w:proofErr w:type="spellEnd"/>
          </w:p>
        </w:tc>
      </w:tr>
      <w:tr w:rsidR="002523E6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</w:p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85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523E6" w:rsidRPr="00A86656" w:rsidRDefault="00A55F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3E6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 w:rsidRPr="00A8665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A866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523E6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85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3E6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523E6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музыки (актовый зал)</w:t>
            </w:r>
          </w:p>
        </w:tc>
        <w:tc>
          <w:tcPr>
            <w:tcW w:w="85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23E6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литературы,</w:t>
            </w:r>
          </w:p>
          <w:p w:rsidR="002523E6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850" w:type="dxa"/>
            <w:vAlign w:val="center"/>
          </w:tcPr>
          <w:p w:rsidR="002523E6" w:rsidRPr="00A86656" w:rsidRDefault="00A5291B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23E6" w:rsidRPr="00A86656" w:rsidRDefault="00CD43D5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523E6" w:rsidRPr="00A86656" w:rsidRDefault="00A5291B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23E6" w:rsidRPr="00A86656" w:rsidRDefault="002523E6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литературы,</w:t>
            </w:r>
          </w:p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  <w:tc>
          <w:tcPr>
            <w:tcW w:w="850" w:type="dxa"/>
            <w:vAlign w:val="center"/>
          </w:tcPr>
          <w:p w:rsidR="00ED1BE2" w:rsidRPr="00A86656" w:rsidRDefault="00A5291B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A5291B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A5291B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английского языка, № 11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информатики,</w:t>
            </w:r>
          </w:p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ED1BE2" w:rsidRPr="00A86656" w:rsidRDefault="00A5291B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CD43D5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A5291B" w:rsidRPr="00A86656"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информатики,</w:t>
            </w:r>
          </w:p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математики,</w:t>
            </w:r>
          </w:p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19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математики,</w:t>
            </w:r>
          </w:p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850" w:type="dxa"/>
            <w:vAlign w:val="center"/>
          </w:tcPr>
          <w:p w:rsidR="00ED1BE2" w:rsidRPr="00A86656" w:rsidRDefault="00693E77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биологии, географии</w:t>
            </w:r>
          </w:p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ОБЖ,</w:t>
            </w:r>
          </w:p>
          <w:p w:rsidR="00ED1BE2" w:rsidRPr="00A86656" w:rsidRDefault="00693E77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4 (здание </w:t>
            </w:r>
            <w:proofErr w:type="spellStart"/>
            <w:r w:rsidRPr="00A86656">
              <w:rPr>
                <w:rFonts w:ascii="Times New Roman" w:hAnsi="Times New Roman"/>
                <w:sz w:val="24"/>
                <w:szCs w:val="24"/>
              </w:rPr>
              <w:t>автокласс</w:t>
            </w:r>
            <w:proofErr w:type="spellEnd"/>
            <w:r w:rsidR="004B1E96" w:rsidRPr="00A866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1BE2" w:rsidRPr="00A86656" w:rsidTr="00DB7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Кабинет истории,</w:t>
            </w:r>
          </w:p>
          <w:p w:rsidR="00ED1BE2" w:rsidRPr="00A86656" w:rsidRDefault="004B1E96" w:rsidP="00A8665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60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1BE2" w:rsidRPr="00A86656" w:rsidRDefault="005151C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65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D1BE2" w:rsidRPr="00A86656" w:rsidRDefault="00ED1BE2" w:rsidP="00A86656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523E6" w:rsidRPr="00A86656" w:rsidRDefault="002523E6" w:rsidP="00A86656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3E6" w:rsidRPr="00A86656" w:rsidRDefault="00364E15" w:rsidP="00A8665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5,6 классы оснащены в основном также, пополнения компьютерной техникой нет.</w:t>
      </w:r>
    </w:p>
    <w:p w:rsidR="002523E6" w:rsidRPr="00A86656" w:rsidRDefault="002523E6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для обеспечения образовательной деятельности в рамках ФГОС НОО, ФГОС ООО (1-6 классы)</w:t>
      </w:r>
      <w:r w:rsidR="001516DD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2012 года новые не поступали. Заявки на приобретение учебных пособий составлены, но финансирование отсутствует.</w:t>
      </w:r>
    </w:p>
    <w:p w:rsidR="001142AD" w:rsidRPr="00A86656" w:rsidRDefault="001142AD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AD" w:rsidRPr="00A86656" w:rsidRDefault="001142AD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библиотека с книгохранилищем, читальным залом, который оборудован компьютером для </w:t>
      </w:r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в интернет, также оборудовано автоматизированное рабочее место заведующей библиотекой.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17 Закона об Образовании библиотечный фонд должен быть укомплектован печатными  и (или) электронными учебными и методическими изданиями по всем входящим в реализуемые основные образовательные программы учебным курсам, предметам, дисциплинам, модулям.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 учебными пособиями на всех ступенях образования пополняется за счет внебюджетных, федеральных и учебных расходов.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 литература за счет внебюджетных сре</w:t>
      </w:r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иобретается в о</w:t>
      </w:r>
      <w:r w:rsidR="00364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сновном в ООО «Центр» «</w:t>
      </w:r>
      <w:proofErr w:type="spellStart"/>
      <w:r w:rsidR="00364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Продалит</w:t>
      </w:r>
      <w:proofErr w:type="spell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счет республиканских субвенций,  статьи «Учебные расходы в «ООО «ТЦ «</w:t>
      </w:r>
      <w:proofErr w:type="spell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Учснаб</w:t>
      </w:r>
      <w:proofErr w:type="spell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Художественная, учебная, брошюры, журналы и иная литература составляет 10 747 экз., из них журналы, брошюры </w:t>
      </w:r>
      <w:proofErr w:type="spellStart"/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 экз., научно-методическая 120 экз.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учебников сост. – 3 640 экз</w:t>
      </w:r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2015-16 учебный  год 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внебюджетных сре</w:t>
      </w:r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иобретено учебников на сумму 95</w:t>
      </w:r>
      <w:r w:rsidR="0020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</w:t>
      </w: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статье «Учебные </w:t>
      </w:r>
      <w:r w:rsidR="0020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расходы» на сумму 247 010,40  </w:t>
      </w: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2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2016-17 </w:t>
      </w:r>
      <w:proofErr w:type="spellStart"/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</w:t>
      </w:r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.г</w:t>
      </w:r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</w:t>
      </w:r>
      <w:proofErr w:type="spellEnd"/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Учебные расходы – 106 394,0 рублей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Внебюджетные</w:t>
      </w:r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97 952,0 рублей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образовательного процесса в МБОУ МСОШ фондируемыми учебниками на 2016-17 учебный год составила 99,1%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2017-18 </w:t>
      </w:r>
      <w:proofErr w:type="spellStart"/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</w:t>
      </w:r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.г</w:t>
      </w:r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</w:t>
      </w:r>
      <w:proofErr w:type="spell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статьи «Учебные расходы» с 1 по 7 класс 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приобретены учебники на сумму 172 370 </w:t>
      </w:r>
      <w:proofErr w:type="spell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Внебюджетные  - 0.</w:t>
      </w:r>
    </w:p>
    <w:p w:rsidR="00700B2B" w:rsidRPr="00A86656" w:rsidRDefault="00700B2B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proofErr w:type="gram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: 60,2 на одного человека.</w:t>
      </w:r>
    </w:p>
    <w:p w:rsidR="002523E6" w:rsidRPr="00A86656" w:rsidRDefault="002523E6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E6" w:rsidRPr="00A86656" w:rsidRDefault="002523E6" w:rsidP="00A866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целью поддержания состояния материально-технической базы школы в удовлетворительном состоянии  в ра</w:t>
      </w:r>
      <w:r w:rsidR="0050106B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приемки школы к новому 2017-2018</w:t>
      </w: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были проведены следующие мероприятия: </w:t>
      </w:r>
    </w:p>
    <w:p w:rsidR="00CC7322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 xml:space="preserve">Покраска пола в спортивном зале </w:t>
      </w:r>
      <w:r w:rsidR="00202673">
        <w:rPr>
          <w:rFonts w:ascii="Times New Roman" w:hAnsi="Times New Roman"/>
          <w:sz w:val="24"/>
          <w:szCs w:val="24"/>
        </w:rPr>
        <w:t>в начале учебного года</w:t>
      </w:r>
      <w:r w:rsidR="00CC7322" w:rsidRPr="00A86656">
        <w:rPr>
          <w:rFonts w:ascii="Times New Roman" w:hAnsi="Times New Roman"/>
          <w:sz w:val="24"/>
          <w:szCs w:val="24"/>
        </w:rPr>
        <w:t xml:space="preserve"> </w:t>
      </w:r>
      <w:r w:rsidR="0068040F" w:rsidRPr="00A86656">
        <w:rPr>
          <w:rFonts w:ascii="Times New Roman" w:hAnsi="Times New Roman"/>
          <w:sz w:val="24"/>
          <w:szCs w:val="24"/>
        </w:rPr>
        <w:t>(учащихся и учитель</w:t>
      </w:r>
      <w:r w:rsidRPr="00A86656">
        <w:rPr>
          <w:rFonts w:ascii="Times New Roman" w:hAnsi="Times New Roman"/>
          <w:sz w:val="24"/>
          <w:szCs w:val="24"/>
        </w:rPr>
        <w:t xml:space="preserve"> ФК)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Утепление окон в спортивном зале  (рабочий школы)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Освещение в спортивном зале (рабочий школы и учитель ФК)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Обновление противопожарного инвентаря (фонари, огнетушители и т.д.)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Обновление посуды на пищеблоке (РК)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Покупка новой электропечи (администрация школы)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Проведены подготовительные работы для постройки теплого и уличного туалетов.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Проводятся подготовительные работы для косметического ремонта.</w:t>
      </w:r>
    </w:p>
    <w:p w:rsidR="00410FD6" w:rsidRPr="00A86656" w:rsidRDefault="00410FD6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Составлен</w:t>
      </w:r>
      <w:r w:rsidR="00202673">
        <w:rPr>
          <w:rFonts w:ascii="Times New Roman" w:hAnsi="Times New Roman"/>
          <w:sz w:val="24"/>
          <w:szCs w:val="24"/>
        </w:rPr>
        <w:t xml:space="preserve">ие графика сдачи кабинетов с 5 до 27 </w:t>
      </w:r>
      <w:r w:rsidRPr="00A86656">
        <w:rPr>
          <w:rFonts w:ascii="Times New Roman" w:hAnsi="Times New Roman"/>
          <w:sz w:val="24"/>
          <w:szCs w:val="24"/>
        </w:rPr>
        <w:t xml:space="preserve"> июня.</w:t>
      </w:r>
    </w:p>
    <w:p w:rsidR="00410FD6" w:rsidRPr="00A86656" w:rsidRDefault="0015542A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Покупка оборудования в медицинские кабинеты (исполнение предписания)</w:t>
      </w:r>
    </w:p>
    <w:p w:rsidR="0015542A" w:rsidRPr="00A86656" w:rsidRDefault="0050106B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 xml:space="preserve">Ремонт пищеблока к приемке </w:t>
      </w:r>
      <w:r w:rsidR="0068040F" w:rsidRPr="00A86656">
        <w:rPr>
          <w:rFonts w:ascii="Times New Roman" w:hAnsi="Times New Roman"/>
          <w:sz w:val="24"/>
          <w:szCs w:val="24"/>
        </w:rPr>
        <w:t>летнего оздоровительного сезона</w:t>
      </w:r>
      <w:r w:rsidRPr="00A86656">
        <w:rPr>
          <w:rFonts w:ascii="Times New Roman" w:hAnsi="Times New Roman"/>
          <w:sz w:val="24"/>
          <w:szCs w:val="24"/>
        </w:rPr>
        <w:t>.</w:t>
      </w:r>
    </w:p>
    <w:p w:rsidR="0050106B" w:rsidRPr="00A86656" w:rsidRDefault="0050106B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Пополнение каб</w:t>
      </w:r>
      <w:r w:rsidR="0068040F" w:rsidRPr="00A86656">
        <w:rPr>
          <w:rFonts w:ascii="Times New Roman" w:hAnsi="Times New Roman"/>
          <w:sz w:val="24"/>
          <w:szCs w:val="24"/>
        </w:rPr>
        <w:t>инета химии препаратами для лабо</w:t>
      </w:r>
      <w:r w:rsidRPr="00A86656">
        <w:rPr>
          <w:rFonts w:ascii="Times New Roman" w:hAnsi="Times New Roman"/>
          <w:sz w:val="24"/>
          <w:szCs w:val="24"/>
        </w:rPr>
        <w:t>раторных работ</w:t>
      </w:r>
      <w:r w:rsidR="0068040F" w:rsidRPr="00A86656">
        <w:rPr>
          <w:rFonts w:ascii="Times New Roman" w:hAnsi="Times New Roman"/>
          <w:sz w:val="24"/>
          <w:szCs w:val="24"/>
        </w:rPr>
        <w:t>.</w:t>
      </w:r>
    </w:p>
    <w:p w:rsidR="0050106B" w:rsidRPr="00A86656" w:rsidRDefault="0050106B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A86656">
        <w:rPr>
          <w:rFonts w:ascii="Times New Roman" w:hAnsi="Times New Roman"/>
          <w:sz w:val="24"/>
          <w:szCs w:val="24"/>
        </w:rPr>
        <w:t>Расходные материалы для оргтехники на 10 000 рублей (внебюджетные расходы)</w:t>
      </w:r>
      <w:r w:rsidR="0068040F" w:rsidRPr="00A86656">
        <w:rPr>
          <w:rFonts w:ascii="Times New Roman" w:hAnsi="Times New Roman"/>
          <w:sz w:val="24"/>
          <w:szCs w:val="24"/>
        </w:rPr>
        <w:t>.</w:t>
      </w:r>
    </w:p>
    <w:p w:rsidR="00693E77" w:rsidRPr="00A86656" w:rsidRDefault="00693E77" w:rsidP="00A86656">
      <w:pPr>
        <w:pStyle w:val="a3"/>
        <w:numPr>
          <w:ilvl w:val="0"/>
          <w:numId w:val="4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A86656">
        <w:rPr>
          <w:rFonts w:ascii="Times New Roman" w:hAnsi="Times New Roman"/>
          <w:color w:val="FF0000"/>
          <w:sz w:val="24"/>
          <w:szCs w:val="24"/>
        </w:rPr>
        <w:t xml:space="preserve">Проведены работы против клещей, </w:t>
      </w:r>
      <w:proofErr w:type="spellStart"/>
      <w:r w:rsidRPr="00A86656">
        <w:rPr>
          <w:rFonts w:ascii="Times New Roman" w:hAnsi="Times New Roman"/>
          <w:color w:val="FF0000"/>
          <w:sz w:val="24"/>
          <w:szCs w:val="24"/>
        </w:rPr>
        <w:t>дизенфекция</w:t>
      </w:r>
      <w:proofErr w:type="spellEnd"/>
      <w:r w:rsidRPr="00A86656">
        <w:rPr>
          <w:rFonts w:ascii="Times New Roman" w:hAnsi="Times New Roman"/>
          <w:color w:val="FF0000"/>
          <w:sz w:val="24"/>
          <w:szCs w:val="24"/>
        </w:rPr>
        <w:t>.</w:t>
      </w:r>
    </w:p>
    <w:p w:rsidR="002523E6" w:rsidRPr="00A86656" w:rsidRDefault="002523E6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322" w:rsidRPr="00A86656" w:rsidRDefault="00CC7322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</w:t>
      </w:r>
      <w:r w:rsidRPr="00A86656">
        <w:rPr>
          <w:rFonts w:ascii="Times New Roman" w:hAnsi="Times New Roman" w:cs="Times New Roman"/>
          <w:sz w:val="24"/>
          <w:szCs w:val="24"/>
          <w:u w:val="single"/>
        </w:rPr>
        <w:t>Школа  предоставляет следующие услуги в электронной форме</w:t>
      </w:r>
      <w:r w:rsidRPr="00A86656">
        <w:rPr>
          <w:rFonts w:ascii="Times New Roman" w:hAnsi="Times New Roman" w:cs="Times New Roman"/>
          <w:sz w:val="24"/>
          <w:szCs w:val="24"/>
        </w:rPr>
        <w:t>:</w:t>
      </w:r>
    </w:p>
    <w:p w:rsidR="00CC7322" w:rsidRPr="00A86656" w:rsidRDefault="00CC7322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1. Зачисление в образовательное </w:t>
      </w:r>
      <w:r w:rsidR="003927F7" w:rsidRPr="00A86656">
        <w:rPr>
          <w:rFonts w:ascii="Times New Roman" w:hAnsi="Times New Roman" w:cs="Times New Roman"/>
          <w:sz w:val="24"/>
          <w:szCs w:val="24"/>
        </w:rPr>
        <w:t>учреждение (доступ к</w:t>
      </w:r>
      <w:r w:rsidRPr="00A86656">
        <w:rPr>
          <w:rFonts w:ascii="Times New Roman" w:hAnsi="Times New Roman" w:cs="Times New Roman"/>
          <w:sz w:val="24"/>
          <w:szCs w:val="24"/>
        </w:rPr>
        <w:t xml:space="preserve"> формам заявлений)</w:t>
      </w:r>
    </w:p>
    <w:p w:rsidR="00CC7322" w:rsidRPr="00A86656" w:rsidRDefault="00CC7322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2. Информация о порядке проведения государственной итоговой аттестации, о результатах ЕГЭ</w:t>
      </w:r>
      <w:r w:rsidR="00693E77" w:rsidRPr="00A86656">
        <w:rPr>
          <w:rFonts w:ascii="Times New Roman" w:hAnsi="Times New Roman" w:cs="Times New Roman"/>
          <w:sz w:val="24"/>
          <w:szCs w:val="24"/>
        </w:rPr>
        <w:t>, ОГЭ</w:t>
      </w:r>
    </w:p>
    <w:p w:rsidR="00CC7322" w:rsidRPr="00A86656" w:rsidRDefault="00CC7322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3. Информация </w:t>
      </w:r>
      <w:r w:rsidR="00693E77" w:rsidRPr="00A86656">
        <w:rPr>
          <w:rFonts w:ascii="Times New Roman" w:hAnsi="Times New Roman" w:cs="Times New Roman"/>
          <w:sz w:val="24"/>
          <w:szCs w:val="24"/>
        </w:rPr>
        <w:t>о достижениях учащихся</w:t>
      </w:r>
    </w:p>
    <w:p w:rsidR="002523E6" w:rsidRPr="00A86656" w:rsidRDefault="00CC7322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4. Информация об образовательных программах и учебных планах</w:t>
      </w: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Условия для досуговой деятельности</w:t>
      </w: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Материально-техническое оснащение</w:t>
      </w: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1.</w:t>
      </w:r>
      <w:r w:rsidRPr="00A86656">
        <w:rPr>
          <w:rFonts w:ascii="Times New Roman" w:hAnsi="Times New Roman" w:cs="Times New Roman"/>
          <w:sz w:val="24"/>
          <w:szCs w:val="24"/>
        </w:rPr>
        <w:tab/>
        <w:t xml:space="preserve">Спортивный зал с  оборудованием,   спортивная площадка. </w:t>
      </w: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2.</w:t>
      </w:r>
      <w:r w:rsidRPr="00A86656">
        <w:rPr>
          <w:rFonts w:ascii="Times New Roman" w:hAnsi="Times New Roman" w:cs="Times New Roman"/>
          <w:sz w:val="24"/>
          <w:szCs w:val="24"/>
        </w:rPr>
        <w:tab/>
        <w:t>Учебные кабинеты, актовый зал, мастерские, кабинеты информатики, химии, биологии</w:t>
      </w:r>
      <w:r w:rsidR="000574DF" w:rsidRPr="00A86656"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Pr="00A866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>, краеведческий музей, библиотека, игровая комната.</w:t>
      </w: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3.</w:t>
      </w:r>
      <w:r w:rsidRPr="00A86656">
        <w:rPr>
          <w:rFonts w:ascii="Times New Roman" w:hAnsi="Times New Roman" w:cs="Times New Roman"/>
          <w:sz w:val="24"/>
          <w:szCs w:val="24"/>
        </w:rPr>
        <w:tab/>
        <w:t>Наличие локальной сети, выход в Интернет</w:t>
      </w:r>
      <w:r w:rsidR="0068040F" w:rsidRPr="00A86656">
        <w:rPr>
          <w:rFonts w:ascii="Times New Roman" w:hAnsi="Times New Roman" w:cs="Times New Roman"/>
          <w:sz w:val="24"/>
          <w:szCs w:val="24"/>
        </w:rPr>
        <w:t xml:space="preserve"> (слабая скорость)</w:t>
      </w:r>
      <w:r w:rsidRPr="00A86656">
        <w:rPr>
          <w:rFonts w:ascii="Times New Roman" w:hAnsi="Times New Roman" w:cs="Times New Roman"/>
          <w:sz w:val="24"/>
          <w:szCs w:val="24"/>
        </w:rPr>
        <w:t>.</w:t>
      </w: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4.</w:t>
      </w:r>
      <w:r w:rsidRPr="00A86656">
        <w:rPr>
          <w:rFonts w:ascii="Times New Roman" w:hAnsi="Times New Roman" w:cs="Times New Roman"/>
          <w:sz w:val="24"/>
          <w:szCs w:val="24"/>
        </w:rPr>
        <w:tab/>
        <w:t>Компьютерна</w:t>
      </w:r>
      <w:r w:rsidR="0068040F" w:rsidRPr="00A86656">
        <w:rPr>
          <w:rFonts w:ascii="Times New Roman" w:hAnsi="Times New Roman" w:cs="Times New Roman"/>
          <w:sz w:val="24"/>
          <w:szCs w:val="24"/>
        </w:rPr>
        <w:t>я техника  (</w:t>
      </w:r>
      <w:r w:rsidRPr="00A86656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класса, ноутбуки, мультим</w:t>
      </w:r>
      <w:r w:rsidR="00B00817" w:rsidRPr="00A86656">
        <w:rPr>
          <w:rFonts w:ascii="Times New Roman" w:hAnsi="Times New Roman" w:cs="Times New Roman"/>
          <w:sz w:val="24"/>
          <w:szCs w:val="24"/>
        </w:rPr>
        <w:t>едийные проекторы, интерактивная доска</w:t>
      </w:r>
      <w:r w:rsidRPr="00A86656">
        <w:rPr>
          <w:rFonts w:ascii="Times New Roman" w:hAnsi="Times New Roman" w:cs="Times New Roman"/>
          <w:sz w:val="24"/>
          <w:szCs w:val="24"/>
        </w:rPr>
        <w:t>).</w:t>
      </w:r>
    </w:p>
    <w:p w:rsidR="008D29F6" w:rsidRPr="00A86656" w:rsidRDefault="008D29F6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5.</w:t>
      </w:r>
      <w:r w:rsidRPr="00A86656">
        <w:rPr>
          <w:rFonts w:ascii="Times New Roman" w:hAnsi="Times New Roman" w:cs="Times New Roman"/>
          <w:sz w:val="24"/>
          <w:szCs w:val="24"/>
        </w:rPr>
        <w:tab/>
        <w:t>Музыкальное оборудование.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lastRenderedPageBreak/>
        <w:t>Одной из самых главных задач работы школы всегда была и остается задача по обеспечению безопасности участников образовательных отношений.</w:t>
      </w:r>
    </w:p>
    <w:p w:rsidR="009139FC" w:rsidRPr="00A86656" w:rsidRDefault="009139FC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9FC" w:rsidRPr="00A86656" w:rsidRDefault="009139FC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Система комплексной безопасности образовательного комплекса обеспечивается совокупностью предусмотренных законодательством мер и мероприятий, осуществляемых должностными лицами, готовностью педагогического коллектива, сотрудников, обучающихся и воспитанников к рациональным действиям в опасных и чрезвычайных ситуациях социального, природного и техногенного характера.</w:t>
      </w:r>
    </w:p>
    <w:p w:rsidR="009139FC" w:rsidRPr="00A86656" w:rsidRDefault="009139FC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В образовательном учреждении имеется Паспорт безопасности, регулярно проводятся мероприятия по эвакуации, обучение действиям в случаях возникновения чрезвычайных ситуаций.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Работа  по  обеспечению  безопасности  участников образовательных отношений  продолжает  совершенствоваться.  Все  предписания  органов государственного надзора: отдела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,  прокуратуры, выданные ранее,  -   были  выполнены. В 2017-2018 учебном году 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 будет проходить плановую проверку отдела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 05 по 30 сентября 2017 года.</w:t>
      </w:r>
    </w:p>
    <w:p w:rsidR="00C74847" w:rsidRPr="00A86656" w:rsidRDefault="00C7484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8040F" w:rsidRPr="00A86656">
        <w:rPr>
          <w:rFonts w:ascii="Times New Roman" w:hAnsi="Times New Roman" w:cs="Times New Roman"/>
          <w:sz w:val="24"/>
          <w:szCs w:val="24"/>
        </w:rPr>
        <w:t>проведенным мероприятиям</w:t>
      </w:r>
      <w:r w:rsidR="00823AC1" w:rsidRPr="00A86656">
        <w:rPr>
          <w:rFonts w:ascii="Times New Roman" w:hAnsi="Times New Roman" w:cs="Times New Roman"/>
          <w:sz w:val="24"/>
          <w:szCs w:val="24"/>
        </w:rPr>
        <w:t>:</w:t>
      </w:r>
    </w:p>
    <w:p w:rsidR="00C74847" w:rsidRPr="00A86656" w:rsidRDefault="00C7484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 созданы необходимые условия для обучения и осуществления образовательного процесса, направленного на обучение навыкам здорового образа жизни на всех ступенях образования (формы работы-уроки ОБЖ, тематические классные часы, лекции о недопустимости вредных привычек, просмотр специальных фильмов, активная пропаганда здорового образа жизни);</w:t>
      </w:r>
    </w:p>
    <w:p w:rsidR="00823AC1" w:rsidRPr="00A86656" w:rsidRDefault="00C74847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56">
        <w:rPr>
          <w:rFonts w:ascii="Times New Roman" w:hAnsi="Times New Roman" w:cs="Times New Roman"/>
          <w:sz w:val="24"/>
          <w:szCs w:val="24"/>
        </w:rPr>
        <w:t> организован текущий контроль за состоянием здоровья обучающихся (согласно договору с ГБУЗ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Баунтовская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ЦРБ», совместно с поликлиникой проводятся систематические прививочные мероприятия и плановая диспансеризация, проводятся профилактически</w:t>
      </w:r>
      <w:r w:rsidR="0068040F" w:rsidRPr="00A86656">
        <w:rPr>
          <w:rFonts w:ascii="Times New Roman" w:hAnsi="Times New Roman" w:cs="Times New Roman"/>
          <w:sz w:val="24"/>
          <w:szCs w:val="24"/>
        </w:rPr>
        <w:t>е и оздоровительные мероприятия.</w:t>
      </w:r>
      <w:proofErr w:type="gramEnd"/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Медицинское обслуживание обучающихся школы обеспечивается медицинским персоналом ФАП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>аловский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. Совместно с администрацией и педагогами школы медперсонал несет ответственность за соблюдение санитарных норм, режима и качества питания, за проведение лечебно-профилактических мероприятий.</w:t>
      </w:r>
    </w:p>
    <w:p w:rsidR="00EC2959" w:rsidRPr="00A86656" w:rsidRDefault="00EC2959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В </w:t>
      </w:r>
      <w:r w:rsidR="0068040F" w:rsidRPr="00A86656">
        <w:rPr>
          <w:rFonts w:ascii="Times New Roman" w:hAnsi="Times New Roman" w:cs="Times New Roman"/>
          <w:sz w:val="24"/>
          <w:szCs w:val="24"/>
        </w:rPr>
        <w:t>школе</w:t>
      </w:r>
      <w:r w:rsidRPr="00A86656">
        <w:rPr>
          <w:rFonts w:ascii="Times New Roman" w:hAnsi="Times New Roman" w:cs="Times New Roman"/>
          <w:sz w:val="24"/>
          <w:szCs w:val="24"/>
        </w:rPr>
        <w:t xml:space="preserve"> по</w:t>
      </w:r>
      <w:r w:rsidR="0068040F" w:rsidRPr="00A86656">
        <w:rPr>
          <w:rFonts w:ascii="Times New Roman" w:hAnsi="Times New Roman" w:cs="Times New Roman"/>
          <w:sz w:val="24"/>
          <w:szCs w:val="24"/>
        </w:rPr>
        <w:t>л</w:t>
      </w:r>
      <w:r w:rsidRPr="00A86656">
        <w:rPr>
          <w:rFonts w:ascii="Times New Roman" w:hAnsi="Times New Roman" w:cs="Times New Roman"/>
          <w:sz w:val="24"/>
          <w:szCs w:val="24"/>
        </w:rPr>
        <w:t>учают образование 2 ребенка-инвалида и 3 школьника с ОВЗ.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Совместная деятельность по сохранению и укреплению здоровья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дает положительные результаты. Распределение по групп</w:t>
      </w:r>
      <w:r w:rsidR="00A55599" w:rsidRPr="00A86656">
        <w:rPr>
          <w:rFonts w:ascii="Times New Roman" w:hAnsi="Times New Roman" w:cs="Times New Roman"/>
          <w:sz w:val="24"/>
          <w:szCs w:val="24"/>
        </w:rPr>
        <w:t xml:space="preserve">ам здоровья </w:t>
      </w:r>
      <w:proofErr w:type="gramStart"/>
      <w:r w:rsidR="00A55599" w:rsidRPr="00A866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55599" w:rsidRPr="00A86656">
        <w:rPr>
          <w:rFonts w:ascii="Times New Roman" w:hAnsi="Times New Roman" w:cs="Times New Roman"/>
          <w:sz w:val="24"/>
          <w:szCs w:val="24"/>
        </w:rPr>
        <w:t xml:space="preserve"> за 2</w:t>
      </w:r>
      <w:r w:rsidR="00823AC1" w:rsidRPr="00A86656">
        <w:rPr>
          <w:rFonts w:ascii="Times New Roman" w:hAnsi="Times New Roman" w:cs="Times New Roman"/>
          <w:sz w:val="24"/>
          <w:szCs w:val="24"/>
        </w:rPr>
        <w:t xml:space="preserve"> года остается стабильным.</w:t>
      </w:r>
      <w:r w:rsidR="003305DF">
        <w:rPr>
          <w:rFonts w:ascii="Times New Roman" w:hAnsi="Times New Roman" w:cs="Times New Roman"/>
          <w:sz w:val="24"/>
          <w:szCs w:val="24"/>
        </w:rPr>
        <w:t xml:space="preserve"> Заболевания детей в основном: кариес, нарушение осанки, миопия, избыточная масса тела.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="00A55599" w:rsidRPr="00A866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0A08E" wp14:editId="17EC1CF0">
            <wp:extent cx="5629275" cy="27432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С целью оздоровления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в школе со 2 сентября 2013 года был введен 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3-й час физической культуры во всех классах (1-11 класс), 1 раз в четверть проводятся Дни здоровья, во внеурочное время  проводится подготовка к различным соревнованиям. Оздоровление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продолжается и в летний период. На базе школы ежегодно в I смену (июнь месяц) функционирует детский оздоровительный лагерь с дневным пребыванием детей. Приоритетным направлением в работе  лагеря является </w:t>
      </w:r>
      <w:proofErr w:type="gramStart"/>
      <w:r w:rsidRPr="00A86656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Питание обучающихся в 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 осуществляется в столовой на 80 мест.</w:t>
      </w:r>
    </w:p>
    <w:p w:rsidR="00976D55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56">
        <w:rPr>
          <w:rFonts w:ascii="Times New Roman" w:hAnsi="Times New Roman" w:cs="Times New Roman"/>
          <w:sz w:val="24"/>
          <w:szCs w:val="24"/>
        </w:rPr>
        <w:lastRenderedPageBreak/>
        <w:t>Питание двух разовое, бесплатно питается 47 обучающихся</w:t>
      </w:r>
      <w:r w:rsidR="00000D12" w:rsidRPr="00A86656">
        <w:rPr>
          <w:rFonts w:ascii="Times New Roman" w:hAnsi="Times New Roman" w:cs="Times New Roman"/>
          <w:sz w:val="24"/>
          <w:szCs w:val="24"/>
        </w:rPr>
        <w:t xml:space="preserve"> из социально-незащищенных семей.</w:t>
      </w:r>
      <w:proofErr w:type="gramEnd"/>
      <w:r w:rsidRPr="00A86656">
        <w:rPr>
          <w:rFonts w:ascii="Times New Roman" w:hAnsi="Times New Roman" w:cs="Times New Roman"/>
          <w:sz w:val="24"/>
          <w:szCs w:val="24"/>
        </w:rPr>
        <w:t xml:space="preserve"> Денежные средства поступают в равных долях из местного и республиканского бюджетов.</w:t>
      </w:r>
    </w:p>
    <w:p w:rsidR="00976D55" w:rsidRPr="00A86656" w:rsidRDefault="000612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Учащиеся и педагогический коллектив школы обеспечены горячим питанием</w:t>
      </w:r>
      <w:r w:rsidR="0068040F" w:rsidRPr="00A86656">
        <w:rPr>
          <w:rFonts w:ascii="Times New Roman" w:hAnsi="Times New Roman" w:cs="Times New Roman"/>
          <w:sz w:val="24"/>
          <w:szCs w:val="24"/>
        </w:rPr>
        <w:t xml:space="preserve"> за счет собственных средств</w:t>
      </w:r>
      <w:r w:rsidRPr="00A86656">
        <w:rPr>
          <w:rFonts w:ascii="Times New Roman" w:hAnsi="Times New Roman" w:cs="Times New Roman"/>
          <w:sz w:val="24"/>
          <w:szCs w:val="24"/>
        </w:rPr>
        <w:t>. Столовая оснащена необходимым оборудованием. Оборудование находится в рабочем состоянии. Питание организуется на основании контракта с</w:t>
      </w:r>
      <w:r w:rsidR="0068040F" w:rsidRPr="00A8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0F" w:rsidRPr="00A86656">
        <w:rPr>
          <w:rFonts w:ascii="Times New Roman" w:hAnsi="Times New Roman" w:cs="Times New Roman"/>
          <w:sz w:val="24"/>
          <w:szCs w:val="24"/>
        </w:rPr>
        <w:t>Ципиканским</w:t>
      </w:r>
      <w:proofErr w:type="spellEnd"/>
      <w:r w:rsidR="0068040F" w:rsidRPr="00A8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40F" w:rsidRPr="00A86656">
        <w:rPr>
          <w:rFonts w:ascii="Times New Roman" w:hAnsi="Times New Roman" w:cs="Times New Roman"/>
          <w:sz w:val="24"/>
          <w:szCs w:val="24"/>
        </w:rPr>
        <w:t>продснабом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. Горячим одноразовым питани</w:t>
      </w:r>
      <w:r w:rsidR="00000D12" w:rsidRPr="00A86656">
        <w:rPr>
          <w:rFonts w:ascii="Times New Roman" w:hAnsi="Times New Roman" w:cs="Times New Roman"/>
          <w:sz w:val="24"/>
          <w:szCs w:val="24"/>
        </w:rPr>
        <w:t xml:space="preserve">ем </w:t>
      </w:r>
      <w:r w:rsidR="0068040F" w:rsidRPr="00A86656">
        <w:rPr>
          <w:rFonts w:ascii="Times New Roman" w:hAnsi="Times New Roman" w:cs="Times New Roman"/>
          <w:sz w:val="24"/>
          <w:szCs w:val="24"/>
        </w:rPr>
        <w:t xml:space="preserve"> </w:t>
      </w:r>
      <w:r w:rsidRPr="00A86656">
        <w:rPr>
          <w:rFonts w:ascii="Times New Roman" w:hAnsi="Times New Roman" w:cs="Times New Roman"/>
          <w:sz w:val="24"/>
          <w:szCs w:val="24"/>
        </w:rPr>
        <w:t>об</w:t>
      </w:r>
      <w:r w:rsidR="00000D12" w:rsidRPr="00A86656">
        <w:rPr>
          <w:rFonts w:ascii="Times New Roman" w:hAnsi="Times New Roman" w:cs="Times New Roman"/>
          <w:sz w:val="24"/>
          <w:szCs w:val="24"/>
        </w:rPr>
        <w:t>еспечены 95</w:t>
      </w:r>
      <w:r w:rsidR="006B2140" w:rsidRPr="00A86656">
        <w:rPr>
          <w:rFonts w:ascii="Times New Roman" w:hAnsi="Times New Roman" w:cs="Times New Roman"/>
          <w:sz w:val="24"/>
          <w:szCs w:val="24"/>
        </w:rPr>
        <w:t>% учащихся</w:t>
      </w:r>
      <w:r w:rsidRPr="00A86656">
        <w:rPr>
          <w:rFonts w:ascii="Times New Roman" w:hAnsi="Times New Roman" w:cs="Times New Roman"/>
          <w:sz w:val="24"/>
          <w:szCs w:val="24"/>
        </w:rPr>
        <w:t xml:space="preserve"> школы. Горячим двухразовым питанием обеспечены </w:t>
      </w:r>
      <w:r w:rsidR="00000D12" w:rsidRPr="00A86656">
        <w:rPr>
          <w:rFonts w:ascii="Times New Roman" w:hAnsi="Times New Roman" w:cs="Times New Roman"/>
          <w:sz w:val="24"/>
          <w:szCs w:val="24"/>
        </w:rPr>
        <w:t xml:space="preserve">53% </w:t>
      </w:r>
      <w:r w:rsidRPr="00A86656">
        <w:rPr>
          <w:rFonts w:ascii="Times New Roman" w:hAnsi="Times New Roman" w:cs="Times New Roman"/>
          <w:sz w:val="24"/>
          <w:szCs w:val="24"/>
        </w:rPr>
        <w:t>учащиеся</w:t>
      </w:r>
      <w:r w:rsidR="00000D12" w:rsidRPr="00A86656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86656">
        <w:rPr>
          <w:rFonts w:ascii="Times New Roman" w:hAnsi="Times New Roman" w:cs="Times New Roman"/>
          <w:sz w:val="24"/>
          <w:szCs w:val="24"/>
        </w:rPr>
        <w:t>.</w:t>
      </w:r>
      <w:r w:rsidR="00E721B4" w:rsidRPr="00A86656">
        <w:rPr>
          <w:rFonts w:ascii="Times New Roman" w:hAnsi="Times New Roman" w:cs="Times New Roman"/>
          <w:sz w:val="24"/>
          <w:szCs w:val="24"/>
        </w:rPr>
        <w:t xml:space="preserve"> 10 (5%) учащихся не питаются по разным причинам.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C8" w:rsidRPr="00A86656" w:rsidRDefault="003127C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BF8" w:rsidRPr="00A86656" w:rsidRDefault="000D4BF8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</w:t>
      </w:r>
    </w:p>
    <w:p w:rsidR="00385DD8" w:rsidRPr="00A86656" w:rsidRDefault="00385DD8" w:rsidP="00A86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укомплектованность образовательного учреждения педагогическими работниками согласно штатному расписанию составила 100%. Педагогический коллектив стабилен, с высоким творческим потенциалом, на штатной основе работает 100% педагогических работников. </w:t>
      </w:r>
    </w:p>
    <w:p w:rsidR="00385DD8" w:rsidRPr="00A86656" w:rsidRDefault="00385DD8" w:rsidP="00A86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учителей, имеющих базовое образование, соответствующее преподаваемым дисциплинам составляет 98%. </w:t>
      </w:r>
    </w:p>
    <w:p w:rsidR="00385DD8" w:rsidRPr="00A86656" w:rsidRDefault="00385DD8" w:rsidP="00A86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возраст педагогического коллектива: учителей – 45 лет, </w:t>
      </w:r>
    </w:p>
    <w:p w:rsidR="00385DD8" w:rsidRPr="00A86656" w:rsidRDefault="00385DD8" w:rsidP="00A86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сотрудников – 35 человек: </w:t>
      </w:r>
    </w:p>
    <w:p w:rsidR="00385DD8" w:rsidRPr="00A86656" w:rsidRDefault="00385DD8" w:rsidP="00A86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– 3 человек</w:t>
      </w:r>
      <w:r w:rsidR="00823AC1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(8,6%) </w:t>
      </w:r>
    </w:p>
    <w:p w:rsidR="00385DD8" w:rsidRPr="00A86656" w:rsidRDefault="00385DD8" w:rsidP="00A86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- 17 человек (48%); </w:t>
      </w:r>
    </w:p>
    <w:p w:rsidR="00385DD8" w:rsidRPr="00A86656" w:rsidRDefault="00877B91" w:rsidP="00A866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сотрудники –  15</w:t>
      </w:r>
      <w:r w:rsidR="00385DD8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(40%).</w:t>
      </w:r>
    </w:p>
    <w:p w:rsidR="00877B91" w:rsidRPr="00A86656" w:rsidRDefault="00877B91" w:rsidP="00A86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EE340" wp14:editId="3400F3B4">
            <wp:extent cx="5693434" cy="2199736"/>
            <wp:effectExtent l="0" t="0" r="21590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5DD8" w:rsidRPr="00A86656" w:rsidRDefault="00385DD8" w:rsidP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1B4" w:rsidRPr="00A86656" w:rsidRDefault="001E451F" w:rsidP="000545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учитель/ ученик  1:10, соотношение учитель/ прочий персонал 1:2, соотношение прочий персонал/ ученик 1:5</w:t>
      </w:r>
    </w:p>
    <w:p w:rsidR="000D4BF8" w:rsidRPr="00A86656" w:rsidRDefault="000D4BF8" w:rsidP="00A866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условий повышения качества </w:t>
      </w:r>
      <w:proofErr w:type="spellStart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квалификационный уровень подготовки учителей.</w:t>
      </w:r>
    </w:p>
    <w:p w:rsidR="000D4BF8" w:rsidRPr="00A86656" w:rsidRDefault="000D4BF8" w:rsidP="00A866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BF8" w:rsidRPr="00A86656" w:rsidRDefault="000D4BF8" w:rsidP="00A86656">
      <w:pPr>
        <w:tabs>
          <w:tab w:val="left" w:pos="1560"/>
          <w:tab w:val="left" w:pos="1701"/>
          <w:tab w:val="left" w:pos="184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9217FC" wp14:editId="36AEDEFC">
            <wp:extent cx="5960853" cy="1932317"/>
            <wp:effectExtent l="0" t="19050" r="20955" b="10795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4BF8" w:rsidRPr="00A86656" w:rsidRDefault="000D4BF8" w:rsidP="00A866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1F" w:rsidRPr="00A86656" w:rsidRDefault="000D4BF8" w:rsidP="00A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 истина гласит: учитель не только учит, но постоянно учится сам. Кроме самообразования, в соответствии с действующим законодательством педагоги каждые 3 года проходят курсовую подготовку.</w:t>
      </w:r>
    </w:p>
    <w:p w:rsidR="000D4BF8" w:rsidRPr="00A86656" w:rsidRDefault="000D4BF8" w:rsidP="00A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прохождения </w:t>
      </w:r>
      <w:r w:rsidRPr="00A86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 плановой подготовки</w:t>
      </w: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2016-2017 учебном году составил</w:t>
      </w:r>
      <w:r w:rsidR="00F94CBC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35</w:t>
      </w:r>
      <w:r w:rsidR="00B00817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20</w:t>
      </w:r>
      <w:r w:rsidR="00BC5B02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15-2016 учебном году составил 54</w:t>
      </w:r>
      <w:r w:rsidR="00B00817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0D4BF8" w:rsidRPr="00A86656" w:rsidRDefault="000D4BF8" w:rsidP="00A866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F8" w:rsidRPr="00A86656" w:rsidRDefault="000D4BF8" w:rsidP="00A866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Сведения о награждении работников по состоянию на 01.0</w:t>
      </w:r>
      <w:r w:rsidR="002A4C11"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66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</w:p>
    <w:p w:rsidR="000D4BF8" w:rsidRPr="00A86656" w:rsidRDefault="000D4BF8" w:rsidP="00A866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61"/>
        <w:gridCol w:w="1570"/>
        <w:gridCol w:w="1888"/>
        <w:gridCol w:w="1660"/>
        <w:gridCol w:w="1971"/>
      </w:tblGrid>
      <w:tr w:rsidR="002A4C11" w:rsidRPr="00A86656" w:rsidTr="002A4C11">
        <w:tc>
          <w:tcPr>
            <w:tcW w:w="2361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1570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Отличник народного образования РФ</w:t>
            </w:r>
          </w:p>
        </w:tc>
        <w:tc>
          <w:tcPr>
            <w:tcW w:w="1888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Почетное звание «Почетный работник общего образования РФ»</w:t>
            </w:r>
          </w:p>
        </w:tc>
        <w:tc>
          <w:tcPr>
            <w:tcW w:w="1660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A86656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8665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71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Награды министерства образования и науки  РБ</w:t>
            </w:r>
          </w:p>
        </w:tc>
      </w:tr>
      <w:tr w:rsidR="002A4C11" w:rsidRPr="00A86656" w:rsidTr="002A4C11">
        <w:tc>
          <w:tcPr>
            <w:tcW w:w="2361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70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C11" w:rsidRPr="00A86656" w:rsidTr="002A4C11">
        <w:tc>
          <w:tcPr>
            <w:tcW w:w="2361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70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A4C11" w:rsidRPr="00A86656" w:rsidRDefault="002A4C11" w:rsidP="00A86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63CAA" w:rsidRPr="00A86656" w:rsidRDefault="00D63CAA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02" w:rsidRPr="00A86656" w:rsidRDefault="00BC5B02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02" w:rsidRPr="00A86656" w:rsidRDefault="00BC5B02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6. Финансово-экономическая деятельность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Финансово-хозяйственная деятельность в 2016 году строилась на принципах целевого и рационального использования субсидий и средств, полученных от приносящей доход деятельности, наиболее полного удовлетворения потребностей Школы, участников образовательных отношений и иных субъектов образовательной деятельности в рамках выделенного финансирования, создания безопасных условий для пребывания в школе участников образовательных отношений.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Постановлением местной администрации МО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эвенкийский район» от 07 апреля 2016 года  № 109  было утверждено муниципальное задание на оказание муниципальных услуг (выполнение работ) на 2016 год.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Между школой и местной администрацией было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1.</w:t>
      </w:r>
      <w:r w:rsidRPr="00A86656">
        <w:rPr>
          <w:rFonts w:ascii="Times New Roman" w:hAnsi="Times New Roman" w:cs="Times New Roman"/>
          <w:sz w:val="24"/>
          <w:szCs w:val="24"/>
        </w:rPr>
        <w:tab/>
        <w:t>Субсидия на финансовое обеспечение выполнения муниципального задания предоставлена в размере 19 411 581 руб. 34 коп.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- реализация основных общеобразовательных программ начального общего, основного общего и среднего общего образования дополнительно субсидия 302 200,00 руб.; дополнительно субсидия 333 403,66 руб.; дополнительно субсидия 326 666,83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>;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- на строительство туалетов субсидия в сумме 650 000,00 рублей;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детей, за исключением детей, находящихся в трудной жизненной ситуации 67 748,40 рублей;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- организация отдыха и оздоровления детей, находящихся в трудной жизненной ситуации 17 712,00 рублей</w:t>
      </w:r>
      <w:r w:rsidRPr="00A86656">
        <w:rPr>
          <w:rFonts w:ascii="Times New Roman" w:hAnsi="Times New Roman" w:cs="Times New Roman"/>
          <w:sz w:val="24"/>
          <w:szCs w:val="24"/>
        </w:rPr>
        <w:tab/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Муниципальное задание за 2016 финансовый год  выполнено на 96%.</w:t>
      </w:r>
    </w:p>
    <w:p w:rsidR="00B00817" w:rsidRPr="00A86656" w:rsidRDefault="00B00817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Заключение. Перспективы и планы развития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Задачи на 2017-2018 учебный год: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          Анализ образовательных потребностей, государственного и социального заказа, ресурсов позволил сформировать дальнейшую образовательную политику комплекса в условиях расширения образовательного пространства школы, в итоге сформулировать основную цель и определить следующие задачи на 2016-2017 учебный год: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lastRenderedPageBreak/>
        <w:t>1. Совершенствовать работу по созданию в образовательной организации современной информационно-насыщенной преемственной образовательной среды с широким применением новых образовательных технологий, системой практико-ориентированного дополнительного образования.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2. Повышение качества образования на всех образовательных уровнях с учетом требований ФГОС, посредством реализации основных образовательных программ начального общего, осно</w:t>
      </w:r>
      <w:r w:rsidR="003305DF">
        <w:rPr>
          <w:rFonts w:ascii="Times New Roman" w:hAnsi="Times New Roman" w:cs="Times New Roman"/>
          <w:sz w:val="24"/>
          <w:szCs w:val="24"/>
        </w:rPr>
        <w:t xml:space="preserve">вного общего, среднего </w:t>
      </w:r>
      <w:r w:rsidRPr="00A86656">
        <w:rPr>
          <w:rFonts w:ascii="Times New Roman" w:hAnsi="Times New Roman" w:cs="Times New Roman"/>
          <w:sz w:val="24"/>
          <w:szCs w:val="24"/>
        </w:rPr>
        <w:t>общего образования через создание кадровых, материально-технических, финансово-экономических условий.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3. Обеспечение эффективного управления деятельностью образовательной организации средствами реализации программы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4. Обеспечение, сохранение и укрепление имиджа образовательной организации как образовательного комплекса педагогической культуры, отвечающего высоким требова</w:t>
      </w:r>
      <w:r w:rsidR="003305DF">
        <w:rPr>
          <w:rFonts w:ascii="Times New Roman" w:hAnsi="Times New Roman" w:cs="Times New Roman"/>
          <w:sz w:val="24"/>
          <w:szCs w:val="24"/>
        </w:rPr>
        <w:t xml:space="preserve">ниям, предъявляемым к </w:t>
      </w:r>
      <w:r w:rsidRPr="00A86656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  Сегодня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отличаются мобильностью, динамизмом, конструктивностью, обладающие чувством ответственности за судьбу страны. Именно эта социально-образовательная парадигма будет определять сущность содержания и результаты работы образовательной ор</w:t>
      </w:r>
      <w:r w:rsidR="00BC5B02" w:rsidRPr="00A86656">
        <w:rPr>
          <w:rFonts w:ascii="Times New Roman" w:hAnsi="Times New Roman" w:cs="Times New Roman"/>
          <w:sz w:val="24"/>
          <w:szCs w:val="24"/>
        </w:rPr>
        <w:t>ганизации в новом учебном году.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  <w:t>Е.Ю. Лоншакова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</w:t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</w:r>
      <w:r w:rsidRPr="00A86656">
        <w:rPr>
          <w:rFonts w:ascii="Times New Roman" w:hAnsi="Times New Roman" w:cs="Times New Roman"/>
          <w:sz w:val="24"/>
          <w:szCs w:val="24"/>
        </w:rPr>
        <w:tab/>
        <w:t xml:space="preserve">           О.Н. Корецкая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  Е.В.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Шарстепанова</w:t>
      </w:r>
      <w:proofErr w:type="spellEnd"/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Председатель РК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Отзывы на  публичный доклад  МБОУ «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СОШ» за 2016-2017 учебный год  просим присылать на официальный сайт- http://malovsk77.wixsite.com/school</w:t>
      </w:r>
    </w:p>
    <w:p w:rsidR="00823AC1" w:rsidRPr="00A86656" w:rsidRDefault="003927F7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или на электронный адрес: </w:t>
      </w:r>
      <w:r w:rsidRPr="00A8665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23AC1" w:rsidRPr="00A86656">
        <w:rPr>
          <w:rFonts w:ascii="Times New Roman" w:hAnsi="Times New Roman" w:cs="Times New Roman"/>
          <w:sz w:val="24"/>
          <w:szCs w:val="24"/>
        </w:rPr>
        <w:t>andin2007s@mail.ru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b/>
          <w:sz w:val="24"/>
          <w:szCs w:val="24"/>
        </w:rPr>
        <w:t>Решения,</w:t>
      </w:r>
      <w:r w:rsidRPr="00A86656">
        <w:rPr>
          <w:rFonts w:ascii="Times New Roman" w:hAnsi="Times New Roman" w:cs="Times New Roman"/>
          <w:sz w:val="24"/>
          <w:szCs w:val="24"/>
        </w:rPr>
        <w:t xml:space="preserve"> принятые по итогам общественного обсуждения публичного доклада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        В ходе обсуждения публичного доклада за 2016-2017 учебный год члены собрания учреждения отметили содержательную сторону доклада, подробно остановились на задачах 2017-2018 учебного года, предложили для реализации главной из задач, направленной 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- на создание условий для прохождения процедуры плановой проверки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- содействие родителей (законных представителей) учащихся в части ремонта и уборки помещений и территории  школы. </w:t>
      </w:r>
    </w:p>
    <w:p w:rsidR="00E03259" w:rsidRPr="00A86656" w:rsidRDefault="00E03259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>-пересмотреть модель внеурочной деятельности и привести в соответствие с ФГОС</w:t>
      </w:r>
    </w:p>
    <w:p w:rsidR="00E03259" w:rsidRPr="00A86656" w:rsidRDefault="00E03259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t xml:space="preserve">- усилить контроль РК за </w:t>
      </w:r>
      <w:proofErr w:type="spellStart"/>
      <w:r w:rsidRPr="00A86656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A86656">
        <w:rPr>
          <w:rFonts w:ascii="Times New Roman" w:hAnsi="Times New Roman" w:cs="Times New Roman"/>
          <w:sz w:val="24"/>
          <w:szCs w:val="24"/>
        </w:rPr>
        <w:t xml:space="preserve"> на территории школы и в общественных местах, использованием сотовых гаджетов во время учебных занятий.</w:t>
      </w:r>
    </w:p>
    <w:p w:rsidR="00823AC1" w:rsidRPr="00A86656" w:rsidRDefault="00823AC1" w:rsidP="00A86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3AC1" w:rsidRPr="00A86656" w:rsidSect="00926417">
          <w:pgSz w:w="11906" w:h="17338"/>
          <w:pgMar w:top="426" w:right="504" w:bottom="851" w:left="725" w:header="720" w:footer="720" w:gutter="0"/>
          <w:cols w:space="720"/>
          <w:noEndnote/>
        </w:sectPr>
      </w:pPr>
      <w:proofErr w:type="gramStart"/>
      <w:r w:rsidRPr="00A86656">
        <w:rPr>
          <w:rFonts w:ascii="Times New Roman" w:hAnsi="Times New Roman" w:cs="Times New Roman"/>
          <w:sz w:val="24"/>
          <w:szCs w:val="24"/>
        </w:rPr>
        <w:t>- Члены Собрания, родители учащихся школы, выразили мнение большинства родителей о работе школы по пятидневной учебной недели обучающихся 1-9 клас</w:t>
      </w:r>
      <w:r w:rsidR="00E03259" w:rsidRPr="00A86656">
        <w:rPr>
          <w:rFonts w:ascii="Times New Roman" w:hAnsi="Times New Roman" w:cs="Times New Roman"/>
          <w:sz w:val="24"/>
          <w:szCs w:val="24"/>
        </w:rPr>
        <w:t>сов</w:t>
      </w:r>
      <w:proofErr w:type="gramEnd"/>
    </w:p>
    <w:p w:rsidR="00A86656" w:rsidRPr="00A86656" w:rsidRDefault="00A8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6656" w:rsidRPr="00A86656" w:rsidSect="00A86656">
      <w:pgSz w:w="11906" w:h="16838"/>
      <w:pgMar w:top="993" w:right="1133" w:bottom="652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C31"/>
    <w:multiLevelType w:val="hybridMultilevel"/>
    <w:tmpl w:val="AFAA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30978"/>
    <w:multiLevelType w:val="hybridMultilevel"/>
    <w:tmpl w:val="D512CCEA"/>
    <w:lvl w:ilvl="0" w:tplc="BED47F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E6531"/>
    <w:multiLevelType w:val="hybridMultilevel"/>
    <w:tmpl w:val="1B88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96F0B"/>
    <w:multiLevelType w:val="hybridMultilevel"/>
    <w:tmpl w:val="A7AE40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A5F6C"/>
    <w:multiLevelType w:val="hybridMultilevel"/>
    <w:tmpl w:val="F82E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4700"/>
    <w:multiLevelType w:val="hybridMultilevel"/>
    <w:tmpl w:val="FF9803C6"/>
    <w:lvl w:ilvl="0" w:tplc="DACC71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C6AEA"/>
    <w:multiLevelType w:val="hybridMultilevel"/>
    <w:tmpl w:val="7CBCD8BC"/>
    <w:lvl w:ilvl="0" w:tplc="83F868DC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F1300"/>
    <w:multiLevelType w:val="hybridMultilevel"/>
    <w:tmpl w:val="CDB095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217D31"/>
    <w:multiLevelType w:val="multilevel"/>
    <w:tmpl w:val="0FC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6400C"/>
    <w:multiLevelType w:val="singleLevel"/>
    <w:tmpl w:val="BED47F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1EDE6032"/>
    <w:multiLevelType w:val="hybridMultilevel"/>
    <w:tmpl w:val="6270E50E"/>
    <w:lvl w:ilvl="0" w:tplc="7B947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A2CF3"/>
    <w:multiLevelType w:val="hybridMultilevel"/>
    <w:tmpl w:val="2A9C0B26"/>
    <w:lvl w:ilvl="0" w:tplc="210E8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4D53"/>
    <w:multiLevelType w:val="hybridMultilevel"/>
    <w:tmpl w:val="3372E77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B45B40"/>
    <w:multiLevelType w:val="hybridMultilevel"/>
    <w:tmpl w:val="F724DC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0D38CD"/>
    <w:multiLevelType w:val="hybridMultilevel"/>
    <w:tmpl w:val="718A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E6771"/>
    <w:multiLevelType w:val="hybridMultilevel"/>
    <w:tmpl w:val="D136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D4D83"/>
    <w:multiLevelType w:val="hybridMultilevel"/>
    <w:tmpl w:val="D78A7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5F54FB"/>
    <w:multiLevelType w:val="hybridMultilevel"/>
    <w:tmpl w:val="BBFEB290"/>
    <w:lvl w:ilvl="0" w:tplc="B900E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65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7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E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7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0D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EB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A4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48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5BC2122"/>
    <w:multiLevelType w:val="hybridMultilevel"/>
    <w:tmpl w:val="6ABE9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493005"/>
    <w:multiLevelType w:val="hybridMultilevel"/>
    <w:tmpl w:val="C7F21A70"/>
    <w:lvl w:ilvl="0" w:tplc="80A6CEE0">
      <w:start w:val="1"/>
      <w:numFmt w:val="bullet"/>
      <w:suff w:val="space"/>
      <w:lvlText w:val=""/>
      <w:lvlJc w:val="left"/>
      <w:pPr>
        <w:ind w:left="2552" w:hanging="236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>
    <w:nsid w:val="37BF5CB0"/>
    <w:multiLevelType w:val="hybridMultilevel"/>
    <w:tmpl w:val="4B1C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C1A44"/>
    <w:multiLevelType w:val="hybridMultilevel"/>
    <w:tmpl w:val="92C4115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3D6C22E2"/>
    <w:multiLevelType w:val="hybridMultilevel"/>
    <w:tmpl w:val="E0FA8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F144FF"/>
    <w:multiLevelType w:val="hybridMultilevel"/>
    <w:tmpl w:val="3FF03B1A"/>
    <w:lvl w:ilvl="0" w:tplc="9FE46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01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8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2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C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6A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2D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C7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81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D43652"/>
    <w:multiLevelType w:val="hybridMultilevel"/>
    <w:tmpl w:val="A7AE40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F0BD9"/>
    <w:multiLevelType w:val="hybridMultilevel"/>
    <w:tmpl w:val="D136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25700"/>
    <w:multiLevelType w:val="hybridMultilevel"/>
    <w:tmpl w:val="E2C89046"/>
    <w:lvl w:ilvl="0" w:tplc="A0A6739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>
    <w:nsid w:val="47B244F0"/>
    <w:multiLevelType w:val="hybridMultilevel"/>
    <w:tmpl w:val="F1C47B50"/>
    <w:lvl w:ilvl="0" w:tplc="8A9062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EC7477"/>
    <w:multiLevelType w:val="hybridMultilevel"/>
    <w:tmpl w:val="B3AE93C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>
    <w:nsid w:val="487A407A"/>
    <w:multiLevelType w:val="hybridMultilevel"/>
    <w:tmpl w:val="B2D67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62113A"/>
    <w:multiLevelType w:val="hybridMultilevel"/>
    <w:tmpl w:val="D136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D633B"/>
    <w:multiLevelType w:val="hybridMultilevel"/>
    <w:tmpl w:val="0BC6F33C"/>
    <w:lvl w:ilvl="0" w:tplc="AAFC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98371D"/>
    <w:multiLevelType w:val="hybridMultilevel"/>
    <w:tmpl w:val="43B29170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60F61360"/>
    <w:multiLevelType w:val="hybridMultilevel"/>
    <w:tmpl w:val="183C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E373B"/>
    <w:multiLevelType w:val="hybridMultilevel"/>
    <w:tmpl w:val="2380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94841"/>
    <w:multiLevelType w:val="hybridMultilevel"/>
    <w:tmpl w:val="8E04CE5E"/>
    <w:lvl w:ilvl="0" w:tplc="28720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85351"/>
    <w:multiLevelType w:val="hybridMultilevel"/>
    <w:tmpl w:val="92764C78"/>
    <w:lvl w:ilvl="0" w:tplc="5E80C3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5966A10"/>
    <w:multiLevelType w:val="hybridMultilevel"/>
    <w:tmpl w:val="6C80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409FD"/>
    <w:multiLevelType w:val="hybridMultilevel"/>
    <w:tmpl w:val="18D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45F38"/>
    <w:multiLevelType w:val="hybridMultilevel"/>
    <w:tmpl w:val="A8FA27FE"/>
    <w:lvl w:ilvl="0" w:tplc="998C0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10978"/>
    <w:multiLevelType w:val="singleLevel"/>
    <w:tmpl w:val="6E8C53B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41">
    <w:nsid w:val="68A83A1E"/>
    <w:multiLevelType w:val="hybridMultilevel"/>
    <w:tmpl w:val="C136B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9B6398"/>
    <w:multiLevelType w:val="hybridMultilevel"/>
    <w:tmpl w:val="A6AEF4F6"/>
    <w:lvl w:ilvl="0" w:tplc="3BB64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2376B"/>
    <w:multiLevelType w:val="hybridMultilevel"/>
    <w:tmpl w:val="F82E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03BFB"/>
    <w:multiLevelType w:val="hybridMultilevel"/>
    <w:tmpl w:val="4BBCD89A"/>
    <w:lvl w:ilvl="0" w:tplc="19C8692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33294F"/>
    <w:multiLevelType w:val="hybridMultilevel"/>
    <w:tmpl w:val="DCAC3F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88D09B4"/>
    <w:multiLevelType w:val="hybridMultilevel"/>
    <w:tmpl w:val="CB7C0344"/>
    <w:lvl w:ilvl="0" w:tplc="DA86F0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89E15C4"/>
    <w:multiLevelType w:val="hybridMultilevel"/>
    <w:tmpl w:val="528A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00D87"/>
    <w:multiLevelType w:val="hybridMultilevel"/>
    <w:tmpl w:val="3DB4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D0582C"/>
    <w:multiLevelType w:val="hybridMultilevel"/>
    <w:tmpl w:val="BA84F7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9"/>
  </w:num>
  <w:num w:numId="4">
    <w:abstractNumId w:val="1"/>
  </w:num>
  <w:num w:numId="5">
    <w:abstractNumId w:val="37"/>
  </w:num>
  <w:num w:numId="6">
    <w:abstractNumId w:val="15"/>
  </w:num>
  <w:num w:numId="7">
    <w:abstractNumId w:val="6"/>
  </w:num>
  <w:num w:numId="8">
    <w:abstractNumId w:val="17"/>
  </w:num>
  <w:num w:numId="9">
    <w:abstractNumId w:val="42"/>
  </w:num>
  <w:num w:numId="10">
    <w:abstractNumId w:val="3"/>
  </w:num>
  <w:num w:numId="11">
    <w:abstractNumId w:val="5"/>
  </w:num>
  <w:num w:numId="12">
    <w:abstractNumId w:val="36"/>
  </w:num>
  <w:num w:numId="13">
    <w:abstractNumId w:val="16"/>
  </w:num>
  <w:num w:numId="14">
    <w:abstractNumId w:val="22"/>
  </w:num>
  <w:num w:numId="15">
    <w:abstractNumId w:val="18"/>
  </w:num>
  <w:num w:numId="16">
    <w:abstractNumId w:val="41"/>
  </w:num>
  <w:num w:numId="17">
    <w:abstractNumId w:val="4"/>
  </w:num>
  <w:num w:numId="18">
    <w:abstractNumId w:val="43"/>
  </w:num>
  <w:num w:numId="19">
    <w:abstractNumId w:val="47"/>
  </w:num>
  <w:num w:numId="20">
    <w:abstractNumId w:val="8"/>
  </w:num>
  <w:num w:numId="21">
    <w:abstractNumId w:val="34"/>
  </w:num>
  <w:num w:numId="22">
    <w:abstractNumId w:val="29"/>
  </w:num>
  <w:num w:numId="23">
    <w:abstractNumId w:val="45"/>
  </w:num>
  <w:num w:numId="24">
    <w:abstractNumId w:val="23"/>
  </w:num>
  <w:num w:numId="25">
    <w:abstractNumId w:val="25"/>
  </w:num>
  <w:num w:numId="26">
    <w:abstractNumId w:val="27"/>
  </w:num>
  <w:num w:numId="27">
    <w:abstractNumId w:val="46"/>
  </w:num>
  <w:num w:numId="28">
    <w:abstractNumId w:val="32"/>
  </w:num>
  <w:num w:numId="29">
    <w:abstractNumId w:val="30"/>
  </w:num>
  <w:num w:numId="30">
    <w:abstractNumId w:val="44"/>
  </w:num>
  <w:num w:numId="31">
    <w:abstractNumId w:val="33"/>
  </w:num>
  <w:num w:numId="32">
    <w:abstractNumId w:val="24"/>
  </w:num>
  <w:num w:numId="33">
    <w:abstractNumId w:val="31"/>
  </w:num>
  <w:num w:numId="34">
    <w:abstractNumId w:val="26"/>
  </w:num>
  <w:num w:numId="35">
    <w:abstractNumId w:val="13"/>
  </w:num>
  <w:num w:numId="36">
    <w:abstractNumId w:val="21"/>
  </w:num>
  <w:num w:numId="37">
    <w:abstractNumId w:val="11"/>
  </w:num>
  <w:num w:numId="38">
    <w:abstractNumId w:val="10"/>
  </w:num>
  <w:num w:numId="39">
    <w:abstractNumId w:val="39"/>
  </w:num>
  <w:num w:numId="40">
    <w:abstractNumId w:val="14"/>
  </w:num>
  <w:num w:numId="41">
    <w:abstractNumId w:val="2"/>
  </w:num>
  <w:num w:numId="42">
    <w:abstractNumId w:val="12"/>
  </w:num>
  <w:num w:numId="43">
    <w:abstractNumId w:val="28"/>
  </w:num>
  <w:num w:numId="44">
    <w:abstractNumId w:val="0"/>
  </w:num>
  <w:num w:numId="45">
    <w:abstractNumId w:val="49"/>
  </w:num>
  <w:num w:numId="46">
    <w:abstractNumId w:val="48"/>
  </w:num>
  <w:num w:numId="47">
    <w:abstractNumId w:val="7"/>
  </w:num>
  <w:num w:numId="48">
    <w:abstractNumId w:val="20"/>
  </w:num>
  <w:num w:numId="49">
    <w:abstractNumId w:val="3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CE"/>
    <w:rsid w:val="00000D12"/>
    <w:rsid w:val="00030D9D"/>
    <w:rsid w:val="0005451E"/>
    <w:rsid w:val="000574DF"/>
    <w:rsid w:val="000612C8"/>
    <w:rsid w:val="000A7CB7"/>
    <w:rsid w:val="000B038B"/>
    <w:rsid w:val="000C2CE5"/>
    <w:rsid w:val="000D4BF8"/>
    <w:rsid w:val="000F0C53"/>
    <w:rsid w:val="000F33A0"/>
    <w:rsid w:val="000F4265"/>
    <w:rsid w:val="000F56C6"/>
    <w:rsid w:val="001142AD"/>
    <w:rsid w:val="001516DD"/>
    <w:rsid w:val="0015542A"/>
    <w:rsid w:val="00155922"/>
    <w:rsid w:val="00193C5C"/>
    <w:rsid w:val="001C5612"/>
    <w:rsid w:val="001E451F"/>
    <w:rsid w:val="001F3683"/>
    <w:rsid w:val="00202673"/>
    <w:rsid w:val="002523E6"/>
    <w:rsid w:val="002A4C11"/>
    <w:rsid w:val="002B0F4B"/>
    <w:rsid w:val="002D1287"/>
    <w:rsid w:val="002D7DF2"/>
    <w:rsid w:val="0030054E"/>
    <w:rsid w:val="003127C8"/>
    <w:rsid w:val="003305DF"/>
    <w:rsid w:val="00335CDB"/>
    <w:rsid w:val="00364E15"/>
    <w:rsid w:val="00385DD8"/>
    <w:rsid w:val="003927F7"/>
    <w:rsid w:val="00397075"/>
    <w:rsid w:val="003F55F0"/>
    <w:rsid w:val="00410FD6"/>
    <w:rsid w:val="0045204F"/>
    <w:rsid w:val="004822C2"/>
    <w:rsid w:val="004949DB"/>
    <w:rsid w:val="004B1E96"/>
    <w:rsid w:val="004B7208"/>
    <w:rsid w:val="0050106B"/>
    <w:rsid w:val="00514003"/>
    <w:rsid w:val="005151C2"/>
    <w:rsid w:val="00567DB0"/>
    <w:rsid w:val="005907D1"/>
    <w:rsid w:val="005A7637"/>
    <w:rsid w:val="005C7676"/>
    <w:rsid w:val="005E7061"/>
    <w:rsid w:val="005F0EA0"/>
    <w:rsid w:val="00610543"/>
    <w:rsid w:val="00614485"/>
    <w:rsid w:val="0066245B"/>
    <w:rsid w:val="0068040F"/>
    <w:rsid w:val="00693B1E"/>
    <w:rsid w:val="00693E77"/>
    <w:rsid w:val="006B2140"/>
    <w:rsid w:val="00700B2B"/>
    <w:rsid w:val="0071244D"/>
    <w:rsid w:val="00716BD5"/>
    <w:rsid w:val="00721827"/>
    <w:rsid w:val="007227AA"/>
    <w:rsid w:val="00732756"/>
    <w:rsid w:val="00762FFD"/>
    <w:rsid w:val="007F4784"/>
    <w:rsid w:val="00823AC1"/>
    <w:rsid w:val="0087424B"/>
    <w:rsid w:val="00877B91"/>
    <w:rsid w:val="008B5C04"/>
    <w:rsid w:val="008D29F6"/>
    <w:rsid w:val="008E3070"/>
    <w:rsid w:val="00901F98"/>
    <w:rsid w:val="009139FC"/>
    <w:rsid w:val="00914001"/>
    <w:rsid w:val="00926417"/>
    <w:rsid w:val="00976D55"/>
    <w:rsid w:val="009872D6"/>
    <w:rsid w:val="009A4918"/>
    <w:rsid w:val="009A7551"/>
    <w:rsid w:val="00A048DC"/>
    <w:rsid w:val="00A5192C"/>
    <w:rsid w:val="00A5291B"/>
    <w:rsid w:val="00A55599"/>
    <w:rsid w:val="00A55FC2"/>
    <w:rsid w:val="00A76140"/>
    <w:rsid w:val="00A86656"/>
    <w:rsid w:val="00AB051F"/>
    <w:rsid w:val="00AF5A91"/>
    <w:rsid w:val="00B00817"/>
    <w:rsid w:val="00BA4D14"/>
    <w:rsid w:val="00BC5B02"/>
    <w:rsid w:val="00BD483F"/>
    <w:rsid w:val="00BF3DC7"/>
    <w:rsid w:val="00C360C0"/>
    <w:rsid w:val="00C74847"/>
    <w:rsid w:val="00C85DCE"/>
    <w:rsid w:val="00CC7322"/>
    <w:rsid w:val="00CD3BB7"/>
    <w:rsid w:val="00CD43D5"/>
    <w:rsid w:val="00CD717A"/>
    <w:rsid w:val="00D336BB"/>
    <w:rsid w:val="00D63CAA"/>
    <w:rsid w:val="00DB71F1"/>
    <w:rsid w:val="00DB7209"/>
    <w:rsid w:val="00DB7835"/>
    <w:rsid w:val="00DD22EB"/>
    <w:rsid w:val="00E00094"/>
    <w:rsid w:val="00E03259"/>
    <w:rsid w:val="00E721B4"/>
    <w:rsid w:val="00EC2959"/>
    <w:rsid w:val="00ED02BF"/>
    <w:rsid w:val="00ED1BE2"/>
    <w:rsid w:val="00F0661D"/>
    <w:rsid w:val="00F267E6"/>
    <w:rsid w:val="00F4235F"/>
    <w:rsid w:val="00F5531F"/>
    <w:rsid w:val="00F74387"/>
    <w:rsid w:val="00F94CBC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3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523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23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523E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3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2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2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23E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23E6"/>
  </w:style>
  <w:style w:type="paragraph" w:styleId="a3">
    <w:name w:val="List Paragraph"/>
    <w:basedOn w:val="a"/>
    <w:uiPriority w:val="34"/>
    <w:qFormat/>
    <w:rsid w:val="002523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523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523E6"/>
    <w:rPr>
      <w:color w:val="0000FF"/>
      <w:u w:val="single"/>
    </w:rPr>
  </w:style>
  <w:style w:type="paragraph" w:styleId="21">
    <w:name w:val="Body Text 2"/>
    <w:basedOn w:val="a"/>
    <w:link w:val="22"/>
    <w:rsid w:val="002523E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23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523E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523E6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2523E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2523E6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2523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5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2523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semiHidden/>
    <w:rsid w:val="002523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523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523E6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2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rsid w:val="002523E6"/>
    <w:rPr>
      <w:color w:val="800080"/>
      <w:u w:val="single"/>
    </w:rPr>
  </w:style>
  <w:style w:type="paragraph" w:styleId="af">
    <w:name w:val="Revision"/>
    <w:hidden/>
    <w:uiPriority w:val="99"/>
    <w:semiHidden/>
    <w:rsid w:val="00252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азвание1"/>
    <w:basedOn w:val="a"/>
    <w:rsid w:val="002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523E6"/>
    <w:rPr>
      <w:b/>
      <w:bCs/>
    </w:rPr>
  </w:style>
  <w:style w:type="character" w:customStyle="1" w:styleId="apple-converted-space">
    <w:name w:val="apple-converted-space"/>
    <w:basedOn w:val="a0"/>
    <w:rsid w:val="002523E6"/>
  </w:style>
  <w:style w:type="character" w:styleId="af1">
    <w:name w:val="Emphasis"/>
    <w:basedOn w:val="a0"/>
    <w:uiPriority w:val="20"/>
    <w:qFormat/>
    <w:rsid w:val="002523E6"/>
    <w:rPr>
      <w:i/>
      <w:iCs/>
    </w:rPr>
  </w:style>
  <w:style w:type="paragraph" w:styleId="23">
    <w:name w:val="toc 2"/>
    <w:basedOn w:val="a"/>
    <w:next w:val="a"/>
    <w:autoRedefine/>
    <w:uiPriority w:val="39"/>
    <w:rsid w:val="002523E6"/>
    <w:pPr>
      <w:tabs>
        <w:tab w:val="left" w:pos="1200"/>
        <w:tab w:val="left" w:pos="1701"/>
        <w:tab w:val="right" w:leader="dot" w:pos="1006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ru-RU"/>
    </w:rPr>
  </w:style>
  <w:style w:type="paragraph" w:customStyle="1" w:styleId="Default">
    <w:name w:val="Default"/>
    <w:rsid w:val="0025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52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523E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0D4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3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523E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23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523E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3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2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2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23E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23E6"/>
  </w:style>
  <w:style w:type="paragraph" w:styleId="a3">
    <w:name w:val="List Paragraph"/>
    <w:basedOn w:val="a"/>
    <w:uiPriority w:val="34"/>
    <w:qFormat/>
    <w:rsid w:val="002523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523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523E6"/>
    <w:rPr>
      <w:color w:val="0000FF"/>
      <w:u w:val="single"/>
    </w:rPr>
  </w:style>
  <w:style w:type="paragraph" w:styleId="21">
    <w:name w:val="Body Text 2"/>
    <w:basedOn w:val="a"/>
    <w:link w:val="22"/>
    <w:rsid w:val="002523E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23E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2523E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523E6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2523E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2523E6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2523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5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2523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semiHidden/>
    <w:rsid w:val="002523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523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523E6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2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rsid w:val="002523E6"/>
    <w:rPr>
      <w:color w:val="800080"/>
      <w:u w:val="single"/>
    </w:rPr>
  </w:style>
  <w:style w:type="paragraph" w:styleId="af">
    <w:name w:val="Revision"/>
    <w:hidden/>
    <w:uiPriority w:val="99"/>
    <w:semiHidden/>
    <w:rsid w:val="00252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азвание1"/>
    <w:basedOn w:val="a"/>
    <w:rsid w:val="0025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523E6"/>
    <w:rPr>
      <w:b/>
      <w:bCs/>
    </w:rPr>
  </w:style>
  <w:style w:type="character" w:customStyle="1" w:styleId="apple-converted-space">
    <w:name w:val="apple-converted-space"/>
    <w:basedOn w:val="a0"/>
    <w:rsid w:val="002523E6"/>
  </w:style>
  <w:style w:type="character" w:styleId="af1">
    <w:name w:val="Emphasis"/>
    <w:basedOn w:val="a0"/>
    <w:uiPriority w:val="20"/>
    <w:qFormat/>
    <w:rsid w:val="002523E6"/>
    <w:rPr>
      <w:i/>
      <w:iCs/>
    </w:rPr>
  </w:style>
  <w:style w:type="paragraph" w:styleId="23">
    <w:name w:val="toc 2"/>
    <w:basedOn w:val="a"/>
    <w:next w:val="a"/>
    <w:autoRedefine/>
    <w:uiPriority w:val="39"/>
    <w:rsid w:val="002523E6"/>
    <w:pPr>
      <w:tabs>
        <w:tab w:val="left" w:pos="1200"/>
        <w:tab w:val="left" w:pos="1701"/>
        <w:tab w:val="right" w:leader="dot" w:pos="1006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ru-RU"/>
    </w:rPr>
  </w:style>
  <w:style w:type="paragraph" w:customStyle="1" w:styleId="Default">
    <w:name w:val="Default"/>
    <w:rsid w:val="00252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52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523E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0D4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1\Desktop\20%20(4)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Лист3!$A$4:$A$10</c:f>
              <c:strCache>
                <c:ptCount val="7"/>
                <c:pt idx="0">
                  <c:v>всего семей</c:v>
                </c:pt>
                <c:pt idx="1">
                  <c:v>Количество многодетных семей:</c:v>
                </c:pt>
                <c:pt idx="2">
                  <c:v>Учатся в школе детей</c:v>
                </c:pt>
                <c:pt idx="3">
                  <c:v>Количество малообеспеченных семей:</c:v>
                </c:pt>
                <c:pt idx="4">
                  <c:v>Учатся в школе детей</c:v>
                </c:pt>
                <c:pt idx="5">
                  <c:v>Количество неполных семей</c:v>
                </c:pt>
                <c:pt idx="6">
                  <c:v>Количество неблагополучных семей</c:v>
                </c:pt>
              </c:strCache>
            </c:strRef>
          </c:cat>
          <c:val>
            <c:numRef>
              <c:f>Лист3!$B$4:$B$10</c:f>
              <c:numCache>
                <c:formatCode>General</c:formatCode>
                <c:ptCount val="7"/>
                <c:pt idx="0">
                  <c:v>133</c:v>
                </c:pt>
                <c:pt idx="1">
                  <c:v>31</c:v>
                </c:pt>
                <c:pt idx="2">
                  <c:v>52</c:v>
                </c:pt>
                <c:pt idx="3">
                  <c:v>44</c:v>
                </c:pt>
                <c:pt idx="4">
                  <c:v>66</c:v>
                </c:pt>
                <c:pt idx="5">
                  <c:v>40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Лист3!$C$3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Лист3!$A$4:$A$10</c:f>
              <c:strCache>
                <c:ptCount val="7"/>
                <c:pt idx="0">
                  <c:v>всего семей</c:v>
                </c:pt>
                <c:pt idx="1">
                  <c:v>Количество многодетных семей:</c:v>
                </c:pt>
                <c:pt idx="2">
                  <c:v>Учатся в школе детей</c:v>
                </c:pt>
                <c:pt idx="3">
                  <c:v>Количество малообеспеченных семей:</c:v>
                </c:pt>
                <c:pt idx="4">
                  <c:v>Учатся в школе детей</c:v>
                </c:pt>
                <c:pt idx="5">
                  <c:v>Количество неполных семей</c:v>
                </c:pt>
                <c:pt idx="6">
                  <c:v>Количество неблагополучных семей</c:v>
                </c:pt>
              </c:strCache>
            </c:strRef>
          </c:cat>
          <c:val>
            <c:numRef>
              <c:f>Лист3!$C$4:$C$10</c:f>
              <c:numCache>
                <c:formatCode>General</c:formatCode>
                <c:ptCount val="7"/>
                <c:pt idx="0">
                  <c:v>136</c:v>
                </c:pt>
                <c:pt idx="1">
                  <c:v>32</c:v>
                </c:pt>
                <c:pt idx="2">
                  <c:v>59</c:v>
                </c:pt>
                <c:pt idx="3">
                  <c:v>42</c:v>
                </c:pt>
                <c:pt idx="4">
                  <c:v>61</c:v>
                </c:pt>
                <c:pt idx="5">
                  <c:v>42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979392"/>
        <c:axId val="113980928"/>
      </c:barChart>
      <c:catAx>
        <c:axId val="11397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3980928"/>
        <c:crosses val="autoZero"/>
        <c:auto val="1"/>
        <c:lblAlgn val="ctr"/>
        <c:lblOffset val="100"/>
        <c:noMultiLvlLbl val="0"/>
      </c:catAx>
      <c:valAx>
        <c:axId val="11398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7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Лист3!$A$11:$A$17</c:f>
              <c:strCache>
                <c:ptCount val="7"/>
                <c:pt idx="0">
                  <c:v>Общая численность учащихся на начало учебного года:</c:v>
                </c:pt>
                <c:pt idx="1">
                  <c:v>Количество учащихся, состоящих на учете в РКДН и ЗиП</c:v>
                </c:pt>
                <c:pt idx="2">
                  <c:v>Количество детей, состоящих на внутришкольном учете</c:v>
                </c:pt>
                <c:pt idx="3">
                  <c:v>Дети, находящиеся в ТЖС</c:v>
                </c:pt>
                <c:pt idx="4">
                  <c:v>Дети инвалиды</c:v>
                </c:pt>
                <c:pt idx="5">
                  <c:v>Дети с ОВЗ</c:v>
                </c:pt>
                <c:pt idx="6">
                  <c:v>Количество детей, находящихся в опеке</c:v>
                </c:pt>
              </c:strCache>
            </c:strRef>
          </c:cat>
          <c:val>
            <c:numRef>
              <c:f>Лист3!$B$11:$B$17</c:f>
              <c:numCache>
                <c:formatCode>General</c:formatCode>
                <c:ptCount val="7"/>
                <c:pt idx="0">
                  <c:v>167</c:v>
                </c:pt>
                <c:pt idx="1">
                  <c:v>2</c:v>
                </c:pt>
                <c:pt idx="2">
                  <c:v>4</c:v>
                </c:pt>
                <c:pt idx="3">
                  <c:v>7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Лист3!$A$11:$A$17</c:f>
              <c:strCache>
                <c:ptCount val="7"/>
                <c:pt idx="0">
                  <c:v>Общая численность учащихся на начало учебного года:</c:v>
                </c:pt>
                <c:pt idx="1">
                  <c:v>Количество учащихся, состоящих на учете в РКДН и ЗиП</c:v>
                </c:pt>
                <c:pt idx="2">
                  <c:v>Количество детей, состоящих на внутришкольном учете</c:v>
                </c:pt>
                <c:pt idx="3">
                  <c:v>Дети, находящиеся в ТЖС</c:v>
                </c:pt>
                <c:pt idx="4">
                  <c:v>Дети инвалиды</c:v>
                </c:pt>
                <c:pt idx="5">
                  <c:v>Дети с ОВЗ</c:v>
                </c:pt>
                <c:pt idx="6">
                  <c:v>Количество детей, находящихся в опеке</c:v>
                </c:pt>
              </c:strCache>
            </c:strRef>
          </c:cat>
          <c:val>
            <c:numRef>
              <c:f>Лист3!$C$11:$C$17</c:f>
              <c:numCache>
                <c:formatCode>General</c:formatCode>
                <c:ptCount val="7"/>
                <c:pt idx="0">
                  <c:v>176</c:v>
                </c:pt>
                <c:pt idx="1">
                  <c:v>1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Лист1!$B$3:$L$3</c:f>
              <c:strCache>
                <c:ptCount val="11"/>
                <c:pt idx="0">
                  <c:v>здоров</c:v>
                </c:pt>
                <c:pt idx="1">
                  <c:v>кариес</c:v>
                </c:pt>
                <c:pt idx="2">
                  <c:v>плоскостопие</c:v>
                </c:pt>
                <c:pt idx="3">
                  <c:v>дефицит веса</c:v>
                </c:pt>
                <c:pt idx="4">
                  <c:v>аллергия</c:v>
                </c:pt>
                <c:pt idx="5">
                  <c:v>нарушение осанки</c:v>
                </c:pt>
                <c:pt idx="6">
                  <c:v>миопия</c:v>
                </c:pt>
                <c:pt idx="7">
                  <c:v>избыточная масса тела</c:v>
                </c:pt>
                <c:pt idx="8">
                  <c:v>сколиоз</c:v>
                </c:pt>
                <c:pt idx="9">
                  <c:v>умственная отсталость</c:v>
                </c:pt>
                <c:pt idx="10">
                  <c:v>другие заболевания</c:v>
                </c:pt>
              </c:strCache>
            </c:strRef>
          </c:cat>
          <c:val>
            <c:numRef>
              <c:f>Лист1!$B$4:$L$4</c:f>
              <c:numCache>
                <c:formatCode>General</c:formatCode>
                <c:ptCount val="11"/>
                <c:pt idx="0">
                  <c:v>68</c:v>
                </c:pt>
                <c:pt idx="1">
                  <c:v>42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11</c:v>
                </c:pt>
                <c:pt idx="6">
                  <c:v>9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  <c:pt idx="1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Лист1!$B$3:$L$3</c:f>
              <c:strCache>
                <c:ptCount val="11"/>
                <c:pt idx="0">
                  <c:v>здоров</c:v>
                </c:pt>
                <c:pt idx="1">
                  <c:v>кариес</c:v>
                </c:pt>
                <c:pt idx="2">
                  <c:v>плоскостопие</c:v>
                </c:pt>
                <c:pt idx="3">
                  <c:v>дефицит веса</c:v>
                </c:pt>
                <c:pt idx="4">
                  <c:v>аллергия</c:v>
                </c:pt>
                <c:pt idx="5">
                  <c:v>нарушение осанки</c:v>
                </c:pt>
                <c:pt idx="6">
                  <c:v>миопия</c:v>
                </c:pt>
                <c:pt idx="7">
                  <c:v>избыточная масса тела</c:v>
                </c:pt>
                <c:pt idx="8">
                  <c:v>сколиоз</c:v>
                </c:pt>
                <c:pt idx="9">
                  <c:v>умственная отсталость</c:v>
                </c:pt>
                <c:pt idx="10">
                  <c:v>другие заболевания</c:v>
                </c:pt>
              </c:strCache>
            </c:strRef>
          </c:cat>
          <c:val>
            <c:numRef>
              <c:f>Лист1!$B$5:$L$5</c:f>
              <c:numCache>
                <c:formatCode>General</c:formatCode>
                <c:ptCount val="11"/>
                <c:pt idx="0">
                  <c:v>61</c:v>
                </c:pt>
                <c:pt idx="1">
                  <c:v>42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12</c:v>
                </c:pt>
                <c:pt idx="6">
                  <c:v>8</c:v>
                </c:pt>
                <c:pt idx="7">
                  <c:v>13</c:v>
                </c:pt>
                <c:pt idx="8">
                  <c:v>2</c:v>
                </c:pt>
                <c:pt idx="9">
                  <c:v>2</c:v>
                </c:pt>
                <c:pt idx="1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738496"/>
        <c:axId val="29740032"/>
        <c:axId val="0"/>
      </c:bar3DChart>
      <c:catAx>
        <c:axId val="2973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9740032"/>
        <c:crosses val="autoZero"/>
        <c:auto val="1"/>
        <c:lblAlgn val="ctr"/>
        <c:lblOffset val="100"/>
        <c:noMultiLvlLbl val="0"/>
      </c:catAx>
      <c:valAx>
        <c:axId val="2974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3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920890995027585"/>
          <c:y val="7.5325053190522073E-2"/>
          <c:w val="0.3572467115489662"/>
          <c:h val="0.92467494680947782"/>
        </c:manualLayout>
      </c:layout>
      <c:pieChart>
        <c:varyColors val="1"/>
        <c:ser>
          <c:idx val="0"/>
          <c:order val="0"/>
          <c:explosion val="25"/>
          <c:cat>
            <c:strRef>
              <c:f>сотрудники!$A$4:$C$4</c:f>
              <c:strCache>
                <c:ptCount val="3"/>
                <c:pt idx="0">
                  <c:v>администрация</c:v>
                </c:pt>
                <c:pt idx="1">
                  <c:v>учителя</c:v>
                </c:pt>
                <c:pt idx="2">
                  <c:v>прочий персонал</c:v>
                </c:pt>
              </c:strCache>
            </c:strRef>
          </c:cat>
          <c:val>
            <c:numRef>
              <c:f>сотрудники!$A$5:$C$5</c:f>
              <c:numCache>
                <c:formatCode>General</c:formatCode>
                <c:ptCount val="3"/>
                <c:pt idx="0">
                  <c:v>3</c:v>
                </c:pt>
                <c:pt idx="1">
                  <c:v>17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872353455818024"/>
          <c:y val="0.1614610673665792"/>
          <c:w val="0.3046097987751531"/>
          <c:h val="0.6122626859142607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Образовательный уровень</a:t>
            </a:r>
            <a:r>
              <a:rPr lang="ru-RU" sz="1200" baseline="0"/>
              <a:t> педагогических работников на 01.09.2016</a:t>
            </a:r>
            <a:endParaRPr lang="ru-RU" sz="1200"/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573554161120402E-2"/>
          <c:y val="5.3682001547374686E-3"/>
          <c:w val="0.85073650656126254"/>
          <c:h val="0.94234709323838639"/>
        </c:manualLayout>
      </c:layout>
      <c:pie3DChart>
        <c:varyColors val="1"/>
        <c:ser>
          <c:idx val="0"/>
          <c:order val="0"/>
          <c:spPr>
            <a:gradFill rotWithShape="0">
              <a:gsLst>
                <a:gs pos="0">
                  <a:srgbClr val="9BC1FF"/>
                </a:gs>
                <a:gs pos="100000">
                  <a:srgbClr val="3F80CD"/>
                </a:gs>
              </a:gsLst>
              <a:lin ang="5400000"/>
            </a:gradFill>
            <a:ln w="25400">
              <a:noFill/>
            </a:ln>
            <a:effectLst>
              <a:outerShdw dist="35921" dir="2700000" algn="br">
                <a:srgbClr val="000000"/>
              </a:outerShdw>
            </a:effectLst>
          </c:spPr>
          <c:explosion val="25"/>
          <c:dPt>
            <c:idx val="1"/>
            <c:bubble3D val="0"/>
            <c:spPr>
              <a:gradFill rotWithShape="0">
                <a:gsLst>
                  <a:gs pos="0">
                    <a:srgbClr val="FF9A99"/>
                  </a:gs>
                  <a:gs pos="100000">
                    <a:srgbClr val="D1403C"/>
                  </a:gs>
                </a:gsLst>
                <a:lin ang="5400000"/>
              </a:gradFill>
              <a:ln w="25400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FFA0"/>
                  </a:gs>
                  <a:gs pos="100000">
                    <a:srgbClr val="A0CA4A"/>
                  </a:gs>
                </a:gsLst>
                <a:lin ang="5400000"/>
              </a:gradFill>
              <a:ln w="25400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cat>
            <c:strRef>
              <c:f>Кадры!$C$34:$E$34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Общее среднее</c:v>
                </c:pt>
              </c:strCache>
            </c:strRef>
          </c:cat>
          <c:val>
            <c:numRef>
              <c:f>Кадры!$C$35:$E$35</c:f>
              <c:numCache>
                <c:formatCode>General</c:formatCode>
                <c:ptCount val="3"/>
                <c:pt idx="0">
                  <c:v>34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750057897174399"/>
          <c:y val="0.51634158475288627"/>
          <c:w val="0.27757372240234685"/>
          <c:h val="0.26143859468546832"/>
        </c:manualLayout>
      </c:layout>
      <c:overlay val="0"/>
      <c:spPr>
        <a:noFill/>
        <a:ln w="25400">
          <a:noFill/>
        </a:ln>
      </c:spPr>
    </c:legend>
    <c:plotVisOnly val="1"/>
    <c:dispBlanksAs val="zero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80</cp:revision>
  <dcterms:created xsi:type="dcterms:W3CDTF">2017-05-21T01:23:00Z</dcterms:created>
  <dcterms:modified xsi:type="dcterms:W3CDTF">2017-06-24T03:31:00Z</dcterms:modified>
</cp:coreProperties>
</file>