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7" w:rsidRDefault="00D664C7" w:rsidP="00D664C7">
      <w:pPr>
        <w:shd w:val="clear" w:color="auto" w:fill="FFFFFF"/>
        <w:spacing w:before="3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66CE2" w:rsidRPr="00566CE2" w:rsidRDefault="00566CE2" w:rsidP="00D664C7">
      <w:pPr>
        <w:shd w:val="clear" w:color="auto" w:fill="FFFFFF"/>
        <w:spacing w:before="3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D664C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Как мыть руки при </w:t>
      </w:r>
      <w:proofErr w:type="spellStart"/>
      <w:r w:rsidRPr="00D664C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коронавирусе</w:t>
      </w:r>
      <w:proofErr w:type="spellEnd"/>
      <w:r w:rsidRPr="00D664C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: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Смочите руки водой. Лучше, если она будет тёплой, но это не принципиально.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Нанесите на них моющее средство.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Как следует вспеньте его между ладонями.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Хорошенько потрите тыльные стороны кистей.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Переплетите пальцы в замок и снова потрите друг о друга, чтобы пространство между ними не осталось необработанным.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Отдельно помойте большой палец на каждой руке.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 xml:space="preserve">Уделите особое внимание кончикам пальцев. Тщательная обработка мыльным раствором ногтевых пластин, прилегающих к ним валиков кожи и области под свободным краем ногтя нужна всегда, и тем более важно вспоминать о ней всякий раз перед тем, как мыть руки в период эпидемии </w:t>
      </w:r>
      <w:proofErr w:type="spellStart"/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коронавируса</w:t>
      </w:r>
      <w:proofErr w:type="spellEnd"/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, поскольку именно здесь имеют обыкновение скапливаться микробы.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В последнюю очередь переместитесь к запястьям. Если позволяет погода и форма одежды, руки можно намылить вплоть до локтя.</w:t>
      </w:r>
    </w:p>
    <w:p w:rsidR="00566CE2" w:rsidRPr="00566CE2" w:rsidRDefault="00566CE2" w:rsidP="00D664C7">
      <w:pPr>
        <w:numPr>
          <w:ilvl w:val="0"/>
          <w:numId w:val="1"/>
        </w:numPr>
        <w:shd w:val="clear" w:color="auto" w:fill="FFFFFF"/>
        <w:spacing w:before="61" w:after="100" w:afterAutospacing="1" w:line="36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</w:pP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Смойте пену струёй проточной воды.</w:t>
      </w:r>
    </w:p>
    <w:p w:rsidR="00FD7486" w:rsidRPr="00D664C7" w:rsidRDefault="00566CE2" w:rsidP="00527F56">
      <w:pPr>
        <w:shd w:val="clear" w:color="auto" w:fill="FFFFFF"/>
        <w:spacing w:before="184" w:after="0" w:line="240" w:lineRule="auto"/>
        <w:ind w:left="-426"/>
        <w:jc w:val="both"/>
        <w:rPr>
          <w:rFonts w:ascii="Times New Roman" w:hAnsi="Times New Roman" w:cs="Times New Roman"/>
          <w:sz w:val="36"/>
        </w:rPr>
      </w:pPr>
      <w:r w:rsidRPr="00566CE2">
        <w:rPr>
          <w:rFonts w:ascii="Times New Roman" w:eastAsia="Times New Roman" w:hAnsi="Times New Roman" w:cs="Times New Roman"/>
          <w:b/>
          <w:color w:val="000000"/>
          <w:sz w:val="40"/>
          <w:szCs w:val="26"/>
          <w:lang w:eastAsia="ru-RU"/>
        </w:rPr>
        <w:t>Важно!</w:t>
      </w:r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 xml:space="preserve"> Чтобы просушить кожу, следует воспользоваться бумажным полотенцем, так как мыть руки при </w:t>
      </w:r>
      <w:proofErr w:type="spellStart"/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>коронавирусе</w:t>
      </w:r>
      <w:proofErr w:type="spellEnd"/>
      <w:r w:rsidRPr="00566CE2">
        <w:rPr>
          <w:rFonts w:ascii="Times New Roman" w:eastAsia="Times New Roman" w:hAnsi="Times New Roman" w:cs="Times New Roman"/>
          <w:color w:val="000000"/>
          <w:sz w:val="40"/>
          <w:szCs w:val="26"/>
          <w:lang w:eastAsia="ru-RU"/>
        </w:rPr>
        <w:t xml:space="preserve"> и тут же подставлять их под сушилку, которая является настоящим рассадником микробов, не имеет смысла. С другой стороны, оставлять их влажными тоже не нужно: на сырую кожу быстрее оседают бактерии и вирусы.</w:t>
      </w:r>
    </w:p>
    <w:sectPr w:rsidR="00FD7486" w:rsidRPr="00D664C7" w:rsidSect="00523C97">
      <w:pgSz w:w="11906" w:h="16838"/>
      <w:pgMar w:top="284" w:right="850" w:bottom="709" w:left="1418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A27"/>
    <w:multiLevelType w:val="multilevel"/>
    <w:tmpl w:val="11FC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66CE2"/>
    <w:rsid w:val="00523C97"/>
    <w:rsid w:val="00527F56"/>
    <w:rsid w:val="00566CE2"/>
    <w:rsid w:val="00D664C7"/>
    <w:rsid w:val="00FD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6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2020-04-29T04:54:00Z</dcterms:created>
  <dcterms:modified xsi:type="dcterms:W3CDTF">2020-04-29T04:59:00Z</dcterms:modified>
</cp:coreProperties>
</file>