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60" w:rsidRDefault="004D3A60">
      <w:pPr>
        <w:shd w:val="clear" w:color="auto" w:fill="FFFFFF"/>
        <w:ind w:left="101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Маловский</w:t>
      </w:r>
      <w:proofErr w:type="spellEnd"/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Ind w:w="-651" w:type="dxa"/>
        <w:tblLook w:val="04A0"/>
      </w:tblPr>
      <w:tblGrid>
        <w:gridCol w:w="3510"/>
        <w:gridCol w:w="3686"/>
        <w:gridCol w:w="3544"/>
      </w:tblGrid>
      <w:tr w:rsidR="00826101" w:rsidTr="009A48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01" w:rsidRDefault="00826101" w:rsidP="009A48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826101" w:rsidRDefault="00826101" w:rsidP="009A4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</w:t>
            </w:r>
          </w:p>
          <w:p w:rsidR="00826101" w:rsidRDefault="00826101" w:rsidP="009A4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«_____»</w:t>
            </w:r>
          </w:p>
          <w:p w:rsidR="00826101" w:rsidRDefault="00826101" w:rsidP="009A4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____________________201_____ г.</w:t>
            </w:r>
          </w:p>
          <w:p w:rsidR="00826101" w:rsidRDefault="00826101" w:rsidP="009A48CF">
            <w:pPr>
              <w:rPr>
                <w:rFonts w:ascii="Times New Roman" w:hAnsi="Times New Roman" w:cs="Times New Roman"/>
                <w:b/>
              </w:rPr>
            </w:pPr>
          </w:p>
          <w:p w:rsidR="00826101" w:rsidRDefault="00826101" w:rsidP="009A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01" w:rsidRDefault="00826101" w:rsidP="009A48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826101" w:rsidRDefault="00826101" w:rsidP="009A4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826101" w:rsidRDefault="00826101" w:rsidP="009A4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826101" w:rsidRDefault="00826101" w:rsidP="009A48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«_____»______________201_____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01" w:rsidRDefault="00826101" w:rsidP="009A48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826101" w:rsidRDefault="00826101" w:rsidP="009A48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МБОУ</w:t>
            </w:r>
          </w:p>
          <w:p w:rsidR="00826101" w:rsidRDefault="00826101" w:rsidP="009A48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Маловской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826101" w:rsidRDefault="00826101" w:rsidP="009A48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  №_________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826101" w:rsidRDefault="00826101" w:rsidP="009A4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«_____»____________201_____ г.</w:t>
            </w:r>
          </w:p>
        </w:tc>
      </w:tr>
    </w:tbl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геометрии в 10 классе</w:t>
      </w: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Скосырской Н.И.</w:t>
      </w: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826101" w:rsidRDefault="00826101" w:rsidP="008261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60" w:rsidRPr="00826101" w:rsidRDefault="004D3A60" w:rsidP="004D3A60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01"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</w:t>
      </w:r>
    </w:p>
    <w:p w:rsidR="004D3A60" w:rsidRPr="00826101" w:rsidRDefault="004D3A60" w:rsidP="004D3A60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01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4D3A60" w:rsidRPr="00826101" w:rsidRDefault="004D3A60" w:rsidP="004D3A60">
      <w:pPr>
        <w:tabs>
          <w:tab w:val="left" w:pos="9288"/>
        </w:tabs>
        <w:ind w:left="5940"/>
        <w:rPr>
          <w:rFonts w:ascii="Times New Roman" w:hAnsi="Times New Roman" w:cs="Times New Roman"/>
          <w:b/>
          <w:sz w:val="24"/>
          <w:szCs w:val="24"/>
        </w:rPr>
      </w:pPr>
      <w:r w:rsidRPr="00826101">
        <w:rPr>
          <w:rFonts w:ascii="Times New Roman" w:hAnsi="Times New Roman" w:cs="Times New Roman"/>
          <w:b/>
          <w:sz w:val="24"/>
          <w:szCs w:val="24"/>
        </w:rPr>
        <w:t>п</w:t>
      </w:r>
      <w:r w:rsidR="00826101">
        <w:rPr>
          <w:rFonts w:ascii="Times New Roman" w:hAnsi="Times New Roman" w:cs="Times New Roman"/>
          <w:b/>
          <w:sz w:val="24"/>
          <w:szCs w:val="24"/>
        </w:rPr>
        <w:t xml:space="preserve">ротокол № </w:t>
      </w:r>
      <w:proofErr w:type="spellStart"/>
      <w:r w:rsidR="00826101">
        <w:rPr>
          <w:rFonts w:ascii="Times New Roman" w:hAnsi="Times New Roman" w:cs="Times New Roman"/>
          <w:b/>
          <w:sz w:val="24"/>
          <w:szCs w:val="24"/>
        </w:rPr>
        <w:t>____от</w:t>
      </w:r>
      <w:proofErr w:type="spellEnd"/>
      <w:r w:rsidR="00826101">
        <w:rPr>
          <w:rFonts w:ascii="Times New Roman" w:hAnsi="Times New Roman" w:cs="Times New Roman"/>
          <w:b/>
          <w:sz w:val="24"/>
          <w:szCs w:val="24"/>
        </w:rPr>
        <w:t xml:space="preserve"> «__»_______201__</w:t>
      </w:r>
      <w:r w:rsidRPr="008261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3A60" w:rsidRPr="00826101" w:rsidRDefault="004D3A60" w:rsidP="004D3A6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60" w:rsidRPr="0051559D" w:rsidRDefault="004D3A60" w:rsidP="004D3A6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3A60" w:rsidRPr="0051559D" w:rsidRDefault="004D3A60" w:rsidP="004D3A6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3A60" w:rsidRPr="0051559D" w:rsidRDefault="004D3A60" w:rsidP="004D3A6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3A60" w:rsidRPr="0051559D" w:rsidRDefault="004D3A60" w:rsidP="004D3A6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3A60" w:rsidRPr="0051559D" w:rsidRDefault="004D3A60" w:rsidP="004D3A6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3A60" w:rsidRPr="0051559D" w:rsidRDefault="004D3A60" w:rsidP="004D3A6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D3A60" w:rsidRDefault="004D3A60">
      <w:pPr>
        <w:shd w:val="clear" w:color="auto" w:fill="FFFFFF"/>
        <w:ind w:left="101"/>
        <w:jc w:val="center"/>
        <w:rPr>
          <w:rFonts w:ascii="Times New Roman" w:hAnsi="Times New Roman" w:cs="Times New Roman"/>
          <w:sz w:val="24"/>
          <w:szCs w:val="24"/>
        </w:rPr>
      </w:pPr>
    </w:p>
    <w:p w:rsidR="00826101" w:rsidRDefault="00826101">
      <w:pPr>
        <w:shd w:val="clear" w:color="auto" w:fill="FFFFFF"/>
        <w:ind w:left="101"/>
        <w:jc w:val="center"/>
        <w:rPr>
          <w:rFonts w:ascii="Times New Roman" w:hAnsi="Times New Roman" w:cs="Times New Roman"/>
          <w:sz w:val="24"/>
          <w:szCs w:val="24"/>
        </w:rPr>
      </w:pPr>
    </w:p>
    <w:p w:rsidR="00826101" w:rsidRDefault="00826101">
      <w:pPr>
        <w:shd w:val="clear" w:color="auto" w:fill="FFFFFF"/>
        <w:ind w:left="101"/>
        <w:jc w:val="center"/>
        <w:rPr>
          <w:rFonts w:ascii="Times New Roman" w:hAnsi="Times New Roman" w:cs="Times New Roman"/>
          <w:sz w:val="24"/>
          <w:szCs w:val="24"/>
        </w:rPr>
      </w:pPr>
    </w:p>
    <w:p w:rsidR="00826101" w:rsidRDefault="00826101">
      <w:pPr>
        <w:shd w:val="clear" w:color="auto" w:fill="FFFFFF"/>
        <w:ind w:left="101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826101" w:rsidRDefault="00826101" w:rsidP="00826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Маловский</w:t>
      </w:r>
      <w:proofErr w:type="spellEnd"/>
    </w:p>
    <w:p w:rsidR="00826101" w:rsidRDefault="00826101" w:rsidP="008261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г.</w:t>
      </w:r>
    </w:p>
    <w:p w:rsidR="004D3A60" w:rsidRDefault="004D3A60" w:rsidP="004D3A60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4D3A60" w:rsidRDefault="004D3A60">
      <w:pPr>
        <w:shd w:val="clear" w:color="auto" w:fill="FFFFFF"/>
        <w:ind w:left="101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A35D04" w:rsidRPr="00ED74CC" w:rsidRDefault="00A35D04">
      <w:pPr>
        <w:shd w:val="clear" w:color="auto" w:fill="FFFFFF"/>
        <w:ind w:left="101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Программа</w:t>
      </w:r>
      <w:r w:rsidR="00ED74C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по геометрии для 10 класса</w:t>
      </w:r>
    </w:p>
    <w:p w:rsidR="00A35D04" w:rsidRPr="00ED74CC" w:rsidRDefault="00A35D04">
      <w:pPr>
        <w:shd w:val="clear" w:color="auto" w:fill="FFFFFF"/>
        <w:ind w:left="101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A35D04" w:rsidRPr="00ED74CC" w:rsidRDefault="00A35D04">
      <w:pPr>
        <w:shd w:val="clear" w:color="auto" w:fill="FFFFFF"/>
        <w:ind w:left="101"/>
        <w:jc w:val="center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1A154A" w:rsidRPr="00ED74CC" w:rsidRDefault="001A154A" w:rsidP="001A1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4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154A" w:rsidRPr="00ED74CC" w:rsidRDefault="001A154A" w:rsidP="001A154A">
      <w:pPr>
        <w:pStyle w:val="9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4CC" w:rsidRPr="00ED74CC" w:rsidRDefault="00ED74CC" w:rsidP="00ED74CC">
      <w:pPr>
        <w:shd w:val="clear" w:color="auto" w:fill="FFFFFF"/>
        <w:spacing w:line="245" w:lineRule="exact"/>
        <w:ind w:right="2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D74CC">
        <w:rPr>
          <w:rFonts w:ascii="Times New Roman" w:hAnsi="Times New Roman" w:cs="Times New Roman"/>
          <w:sz w:val="24"/>
          <w:szCs w:val="24"/>
        </w:rPr>
        <w:t xml:space="preserve">      </w:t>
      </w:r>
      <w:r w:rsidR="001A154A" w:rsidRPr="00ED74CC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ED74CC">
        <w:rPr>
          <w:rFonts w:ascii="Times New Roman" w:hAnsi="Times New Roman" w:cs="Times New Roman"/>
          <w:sz w:val="24"/>
          <w:szCs w:val="24"/>
        </w:rPr>
        <w:t xml:space="preserve">курса 10 класса </w:t>
      </w:r>
      <w:r w:rsidR="001A154A" w:rsidRPr="00ED74CC">
        <w:rPr>
          <w:rFonts w:ascii="Times New Roman" w:hAnsi="Times New Roman" w:cs="Times New Roman"/>
          <w:sz w:val="24"/>
          <w:szCs w:val="24"/>
        </w:rPr>
        <w:t xml:space="preserve">по </w:t>
      </w:r>
      <w:r w:rsidRPr="00ED74CC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="001A154A" w:rsidRPr="00ED74CC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Pr="00ED74CC">
        <w:rPr>
          <w:rFonts w:ascii="Times New Roman" w:eastAsia="Times New Roman" w:hAnsi="Times New Roman" w:cs="Times New Roman"/>
          <w:spacing w:val="-5"/>
          <w:sz w:val="24"/>
          <w:szCs w:val="24"/>
        </w:rPr>
        <w:t>в соответствии  с Примерной про</w:t>
      </w:r>
      <w:r w:rsidRPr="00ED74C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ED74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граммой среднего (полного) образования по математике (базовый уровень), с учетом требований </w:t>
      </w:r>
      <w:r w:rsidRPr="00ED74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федерального компонента государственного стандарта общего образования и на основе учебника для общеобразовательных учреждений авторов </w:t>
      </w:r>
      <w:proofErr w:type="spellStart"/>
      <w:r w:rsidRPr="00ED74CC">
        <w:rPr>
          <w:rFonts w:ascii="Times New Roman" w:eastAsia="Times New Roman" w:hAnsi="Times New Roman" w:cs="Times New Roman"/>
          <w:spacing w:val="-4"/>
          <w:sz w:val="24"/>
          <w:szCs w:val="24"/>
        </w:rPr>
        <w:t>Л.С.Атанасян</w:t>
      </w:r>
      <w:proofErr w:type="spellEnd"/>
      <w:r w:rsidRPr="00ED74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 В.Ф. </w:t>
      </w:r>
      <w:proofErr w:type="spellStart"/>
      <w:r w:rsidRPr="00ED74CC">
        <w:rPr>
          <w:rFonts w:ascii="Times New Roman" w:eastAsia="Times New Roman" w:hAnsi="Times New Roman" w:cs="Times New Roman"/>
          <w:spacing w:val="-4"/>
          <w:sz w:val="24"/>
          <w:szCs w:val="24"/>
        </w:rPr>
        <w:t>Бутузова</w:t>
      </w:r>
      <w:proofErr w:type="spellEnd"/>
      <w:r w:rsidRPr="00ED74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proofErr w:type="gramStart"/>
      <w:r w:rsidRPr="00ED74CC">
        <w:rPr>
          <w:rFonts w:ascii="Times New Roman" w:eastAsia="Times New Roman" w:hAnsi="Times New Roman" w:cs="Times New Roman"/>
          <w:spacing w:val="-4"/>
          <w:sz w:val="24"/>
          <w:szCs w:val="24"/>
        </w:rPr>
        <w:t>др</w:t>
      </w:r>
      <w:proofErr w:type="spellEnd"/>
      <w:proofErr w:type="gramEnd"/>
      <w:r w:rsidRPr="00ED74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ED74CC" w:rsidRPr="00ED74CC" w:rsidRDefault="00ED74CC" w:rsidP="00ED74CC">
      <w:pPr>
        <w:shd w:val="clear" w:color="auto" w:fill="FFFFFF"/>
        <w:spacing w:line="245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     В настоящее время во всех нормативных документах, регулирующих учебный процесс в общеобразовательных учреждениях, делается акцент на то, что одной из главных целей обучения математике является подготовка учащихся к повседневной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жизни, а также развитие их личности средствами математики. Одним из приоритетных направлений общеобразовательной подготовки учащихся математике является также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получению специальности при продолжении образования в вузе или в среднем специальном учебном заведении. Для создания новых технологий, для управления современным производством нужен человек, обладающий необходимой системой знаний, определенным складом ума, развитым мышлением и умением применять оптимальное решение в зависимости от возникшей ситуации. Основы такой </w:t>
      </w:r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подготовки и закладываются при изучении естественно-математических дисциплин, в том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>числе и при изучении геометрии в старших классах.</w:t>
      </w:r>
    </w:p>
    <w:p w:rsidR="00ED74CC" w:rsidRPr="00ED74CC" w:rsidRDefault="00ED74CC" w:rsidP="00ED74CC">
      <w:pPr>
        <w:shd w:val="clear" w:color="auto" w:fill="FFFFFF"/>
        <w:spacing w:before="10" w:line="312" w:lineRule="exact"/>
        <w:ind w:left="34" w:right="19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Курсу геометрии 10 класса присущи высокий уровень абстрактности изучаемого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материала, логическая строгость систематического изложения соединяются с </w:t>
      </w:r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привлечением наглядности на всех этапах учебного процесса и постоянным обращением к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>опыту учащихся. Умения изображать важнейшие геометрические тела, вычислять их объёмы и площади поверхностей имеют большую практическую значимость. Большое внимание в курсе уделяется решению задач, что способствует развитию пространственного воображения</w:t>
      </w:r>
      <w:proofErr w:type="gramStart"/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Имеющиеся у учащихся геометрические знания и умения, их расширившиеся психофизические возможности, ориентация на учебную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 как основную, позволяет организовать учебный процесс более интенсивно, активнее использовать лекционно-семинарские занятия, увеличить</w:t>
      </w:r>
    </w:p>
    <w:p w:rsidR="00ED74CC" w:rsidRPr="00ED74CC" w:rsidRDefault="00ED74CC" w:rsidP="00ED74CC">
      <w:pPr>
        <w:shd w:val="clear" w:color="auto" w:fill="FFFFFF"/>
        <w:spacing w:before="10" w:line="312" w:lineRule="exact"/>
        <w:ind w:left="29" w:right="24"/>
        <w:jc w:val="both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долю самостоятельности учащихся. Для контроля теории удобно использовать </w:t>
      </w:r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математические диктанты, как оперативный, не требующий много времени. Для глубокого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 предусмотрены тематические зачёты и контрольные работы.</w:t>
      </w:r>
    </w:p>
    <w:p w:rsidR="00ED74CC" w:rsidRPr="00ED74CC" w:rsidRDefault="00ED74CC" w:rsidP="00ED74CC">
      <w:pPr>
        <w:shd w:val="clear" w:color="auto" w:fill="FFFFFF"/>
        <w:spacing w:line="274" w:lineRule="exact"/>
        <w:ind w:left="10" w:right="2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Главной целью школьного образования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является развитие ребенка как </w:t>
      </w:r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компетентной личности путем включения его в различные виды ценностной человеческой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деятельности: учеба, познание, коммуникация, профессионально- трудовой выбор,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суммой знаний и системой соответствующих умений и навыков, но и как процесс овладения компетенциями. Это определило </w:t>
      </w:r>
      <w:r w:rsidRPr="00ED74C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 геометрии:</w:t>
      </w:r>
    </w:p>
    <w:p w:rsidR="00ED74CC" w:rsidRPr="00ED74CC" w:rsidRDefault="00ED74CC" w:rsidP="00ED74CC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274" w:lineRule="exact"/>
        <w:ind w:left="5" w:right="922" w:firstLine="187"/>
        <w:rPr>
          <w:rFonts w:ascii="Times New Roman" w:hAnsi="Times New Roman" w:cs="Times New Roman"/>
          <w:b/>
          <w:bCs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формирование представлений </w:t>
      </w:r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математике как универсальном языке науки,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средстве моделирования явлений и процессов, об идеях и методах математики;</w:t>
      </w:r>
    </w:p>
    <w:p w:rsidR="00ED74CC" w:rsidRPr="00ED74CC" w:rsidRDefault="00ED74CC" w:rsidP="00ED74CC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274" w:lineRule="exact"/>
        <w:ind w:left="5" w:firstLine="187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развитие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логического мышления, пространственного воображения, алгоритмической культуры, освоения способов вычисления практически важных геометрических величин;</w:t>
      </w:r>
    </w:p>
    <w:p w:rsidR="00ED74CC" w:rsidRPr="00ED74CC" w:rsidRDefault="00ED74CC" w:rsidP="00ED74CC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274" w:lineRule="exact"/>
        <w:ind w:left="5" w:firstLine="187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овладение математическими знаниями и умениями, </w:t>
      </w:r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необходимыми в повседневной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жизни, для изучения школьных естественнонаучных дисциплин на уровне, требующих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>углубленной математической подготовки;</w:t>
      </w:r>
    </w:p>
    <w:p w:rsidR="00ED74CC" w:rsidRPr="00ED74CC" w:rsidRDefault="00ED74CC" w:rsidP="00ED74CC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274" w:lineRule="exact"/>
        <w:ind w:left="5" w:firstLine="187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воспитание </w:t>
      </w:r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средствами математики культуры личности через знакомство с историей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развития математики, понимания значимости математики для научно-технического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>прогресса;</w:t>
      </w:r>
    </w:p>
    <w:p w:rsidR="00ED74CC" w:rsidRPr="00ED74CC" w:rsidRDefault="00ED74CC" w:rsidP="00ED74CC">
      <w:pPr>
        <w:shd w:val="clear" w:color="auto" w:fill="FFFFFF"/>
        <w:spacing w:before="5" w:line="274" w:lineRule="exact"/>
        <w:ind w:right="922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Актуальные в настоящее время </w:t>
      </w:r>
      <w:proofErr w:type="spellStart"/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>компетентностный</w:t>
      </w:r>
      <w:proofErr w:type="spellEnd"/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gramStart"/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личностно-ориентированный</w:t>
      </w:r>
      <w:proofErr w:type="gramEnd"/>
      <w:r w:rsidRPr="00ED7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ED74C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 подходы определяют </w:t>
      </w:r>
      <w:r w:rsidRPr="00ED74C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обучения:</w:t>
      </w:r>
    </w:p>
    <w:p w:rsidR="00ED74CC" w:rsidRPr="00ED74CC" w:rsidRDefault="00ED74CC" w:rsidP="00ED74CC">
      <w:pPr>
        <w:shd w:val="clear" w:color="auto" w:fill="FFFFFF"/>
        <w:spacing w:before="5" w:line="274" w:lineRule="exact"/>
        <w:ind w:right="922"/>
        <w:rPr>
          <w:rFonts w:ascii="Times New Roman" w:hAnsi="Times New Roman" w:cs="Times New Roman"/>
          <w:sz w:val="24"/>
          <w:szCs w:val="24"/>
        </w:rPr>
        <w:sectPr w:rsidR="00ED74CC" w:rsidRPr="00ED74CC" w:rsidSect="00ED74CC">
          <w:type w:val="continuous"/>
          <w:pgSz w:w="11909" w:h="16834"/>
          <w:pgMar w:top="1243" w:right="1229" w:bottom="360" w:left="1339" w:header="720" w:footer="720" w:gutter="0"/>
          <w:cols w:space="60"/>
          <w:noEndnote/>
        </w:sectPr>
      </w:pPr>
    </w:p>
    <w:p w:rsidR="00ED74CC" w:rsidRPr="00ED74CC" w:rsidRDefault="00ED74CC" w:rsidP="00ED74CC">
      <w:pPr>
        <w:numPr>
          <w:ilvl w:val="0"/>
          <w:numId w:val="3"/>
        </w:numPr>
        <w:shd w:val="clear" w:color="auto" w:fill="FFFFFF"/>
        <w:tabs>
          <w:tab w:val="left" w:pos="470"/>
        </w:tabs>
        <w:ind w:left="336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приобретение математических знаний и умений;</w:t>
      </w:r>
    </w:p>
    <w:p w:rsidR="00ED74CC" w:rsidRPr="00ED74CC" w:rsidRDefault="00ED74CC" w:rsidP="00ED74CC">
      <w:pPr>
        <w:numPr>
          <w:ilvl w:val="0"/>
          <w:numId w:val="3"/>
        </w:numPr>
        <w:shd w:val="clear" w:color="auto" w:fill="FFFFFF"/>
        <w:tabs>
          <w:tab w:val="left" w:pos="470"/>
        </w:tabs>
        <w:spacing w:before="48"/>
        <w:ind w:left="336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sz w:val="24"/>
          <w:szCs w:val="24"/>
        </w:rPr>
        <w:t>изучение свой</w:t>
      </w:r>
      <w:proofErr w:type="gramStart"/>
      <w:r w:rsidRPr="00ED74C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ED74CC">
        <w:rPr>
          <w:rFonts w:ascii="Times New Roman" w:eastAsia="Times New Roman" w:hAnsi="Times New Roman" w:cs="Times New Roman"/>
          <w:sz w:val="24"/>
          <w:szCs w:val="24"/>
        </w:rPr>
        <w:t>остранственных тел;</w:t>
      </w:r>
    </w:p>
    <w:p w:rsidR="00ED74CC" w:rsidRPr="00ED74CC" w:rsidRDefault="00ED74CC" w:rsidP="00ED74CC">
      <w:pPr>
        <w:numPr>
          <w:ilvl w:val="0"/>
          <w:numId w:val="3"/>
        </w:numPr>
        <w:shd w:val="clear" w:color="auto" w:fill="FFFFFF"/>
        <w:tabs>
          <w:tab w:val="left" w:pos="470"/>
        </w:tabs>
        <w:spacing w:before="43" w:line="274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умения применять эти свойства для решения практических задач.</w:t>
      </w:r>
    </w:p>
    <w:p w:rsidR="00ED74CC" w:rsidRPr="00ED74CC" w:rsidRDefault="00ED74CC" w:rsidP="00ED74CC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74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ED74CC" w:rsidRPr="00ED74CC" w:rsidRDefault="00ED74CC" w:rsidP="00ED74CC">
      <w:pPr>
        <w:numPr>
          <w:ilvl w:val="0"/>
          <w:numId w:val="3"/>
        </w:numPr>
        <w:shd w:val="clear" w:color="auto" w:fill="FFFFFF"/>
        <w:tabs>
          <w:tab w:val="left" w:pos="470"/>
        </w:tabs>
        <w:spacing w:line="274" w:lineRule="exact"/>
        <w:ind w:firstLine="336"/>
        <w:rPr>
          <w:rFonts w:ascii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освоение компетенций: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учебно-познавательной, коммуникативной, рефлексивной,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>личностного саморазвития и профессионально - трудового выбора;</w:t>
      </w:r>
    </w:p>
    <w:p w:rsidR="00B146AC" w:rsidRDefault="00ED74CC" w:rsidP="00BA40D7">
      <w:pPr>
        <w:shd w:val="clear" w:color="auto" w:fill="FFFFFF"/>
        <w:spacing w:line="317" w:lineRule="exact"/>
        <w:ind w:left="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частности </w:t>
      </w:r>
      <w:r w:rsidRPr="00ED74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математическая компетентность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это способность структурировать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данные (ситуации), вычленять математические отношения, создавать математическую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модель ситуации, анализировать и преобразовывать ее, интерпретировать полученные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 xml:space="preserve">результаты. Иными словами, математическая компетенция учащегося способствует </w:t>
      </w:r>
      <w:r w:rsidRPr="00ED7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адекватному применению математики для решения возникающих в повседневной жизни </w:t>
      </w:r>
      <w:r w:rsidRPr="00ED74CC">
        <w:rPr>
          <w:rFonts w:ascii="Times New Roman" w:eastAsia="Times New Roman" w:hAnsi="Times New Roman" w:cs="Times New Roman"/>
          <w:sz w:val="24"/>
          <w:szCs w:val="24"/>
        </w:rPr>
        <w:t>проблем. Программа рассчитан</w:t>
      </w:r>
      <w:r w:rsidR="00BA40D7">
        <w:rPr>
          <w:rFonts w:ascii="Times New Roman" w:eastAsia="Times New Roman" w:hAnsi="Times New Roman" w:cs="Times New Roman"/>
          <w:sz w:val="24"/>
          <w:szCs w:val="24"/>
        </w:rPr>
        <w:t>а на 68 часов (2 часа в неделю).</w:t>
      </w:r>
    </w:p>
    <w:p w:rsidR="00826101" w:rsidRDefault="00826101" w:rsidP="00BA40D7">
      <w:pPr>
        <w:shd w:val="clear" w:color="auto" w:fill="FFFFFF"/>
        <w:spacing w:line="317" w:lineRule="exact"/>
        <w:ind w:left="5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101" w:rsidRPr="00E74ACB" w:rsidRDefault="00826101" w:rsidP="00826101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>Планируемые результаты</w:t>
      </w:r>
    </w:p>
    <w:p w:rsidR="00826101" w:rsidRPr="00E74ACB" w:rsidRDefault="00826101" w:rsidP="00826101">
      <w:pPr>
        <w:shd w:val="clear" w:color="auto" w:fill="FFFFFF"/>
        <w:ind w:left="3319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</w:p>
    <w:p w:rsidR="00826101" w:rsidRPr="00E74ACB" w:rsidRDefault="00826101" w:rsidP="00826101">
      <w:pPr>
        <w:shd w:val="clear" w:color="auto" w:fill="FFFFFF"/>
        <w:ind w:left="3319"/>
        <w:rPr>
          <w:rFonts w:ascii="Times New Roman" w:hAnsi="Times New Roman" w:cs="Times New Roman"/>
          <w:b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>Аксиомы стереометрии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В результате изучения темы учащиеся должны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Знать/понимать: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- основные фигуры в пространстве;</w:t>
      </w:r>
    </w:p>
    <w:p w:rsidR="00826101" w:rsidRPr="00E74ACB" w:rsidRDefault="00826101" w:rsidP="0082610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 xml:space="preserve">- </w:t>
      </w: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аксиомы стереометрии;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 xml:space="preserve">- </w:t>
      </w: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следствия из аксиом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Уметь:</w:t>
      </w:r>
    </w:p>
    <w:p w:rsidR="00826101" w:rsidRPr="00E74ACB" w:rsidRDefault="00826101" w:rsidP="008261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- применять аксиомы стереометрии и их следствия при решении задач.</w:t>
      </w:r>
    </w:p>
    <w:p w:rsidR="00826101" w:rsidRPr="00E74ACB" w:rsidRDefault="00826101" w:rsidP="00826101">
      <w:pPr>
        <w:shd w:val="clear" w:color="auto" w:fill="FFFFFF"/>
        <w:spacing w:line="590" w:lineRule="exact"/>
        <w:ind w:left="2462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Параллельность прямых и плоскостей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В результате изучения темы учащиеся должны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Знать/понимать: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>-</w:t>
      </w:r>
      <w:r w:rsidRPr="00E74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A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определение параллельности </w:t>
      </w:r>
      <w:proofErr w:type="gramStart"/>
      <w:r w:rsidRPr="00E74ACB">
        <w:rPr>
          <w:rFonts w:ascii="Times New Roman" w:eastAsia="Times New Roman" w:hAnsi="Times New Roman" w:cs="Times New Roman"/>
          <w:spacing w:val="-4"/>
          <w:sz w:val="24"/>
          <w:szCs w:val="24"/>
        </w:rPr>
        <w:t>прямых</w:t>
      </w:r>
      <w:proofErr w:type="gramEnd"/>
      <w:r w:rsidRPr="00E74A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пространстве;</w:t>
      </w:r>
    </w:p>
    <w:p w:rsidR="00826101" w:rsidRPr="00E74ACB" w:rsidRDefault="00826101" w:rsidP="00826101">
      <w:pPr>
        <w:shd w:val="clear" w:color="auto" w:fill="FFFFFF"/>
        <w:tabs>
          <w:tab w:val="left" w:pos="158"/>
        </w:tabs>
        <w:spacing w:line="317" w:lineRule="exact"/>
        <w:ind w:left="18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>-</w:t>
      </w:r>
      <w:r w:rsidRPr="00E74ACB">
        <w:rPr>
          <w:rFonts w:ascii="Times New Roman" w:hAnsi="Times New Roman" w:cs="Times New Roman"/>
          <w:sz w:val="24"/>
          <w:szCs w:val="24"/>
        </w:rPr>
        <w:tab/>
      </w: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определение параллельности прямой и плоскости;</w:t>
      </w:r>
    </w:p>
    <w:p w:rsidR="00826101" w:rsidRPr="00E74ACB" w:rsidRDefault="00826101" w:rsidP="00826101">
      <w:pPr>
        <w:shd w:val="clear" w:color="auto" w:fill="FFFFFF"/>
        <w:tabs>
          <w:tab w:val="left" w:pos="158"/>
        </w:tabs>
        <w:spacing w:line="317" w:lineRule="exact"/>
        <w:ind w:left="18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>-</w:t>
      </w:r>
      <w:r w:rsidRPr="00E74ACB">
        <w:rPr>
          <w:rFonts w:ascii="Times New Roman" w:hAnsi="Times New Roman" w:cs="Times New Roman"/>
          <w:sz w:val="24"/>
          <w:szCs w:val="24"/>
        </w:rPr>
        <w:tab/>
      </w: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определение параллельности плоскостей;</w:t>
      </w:r>
    </w:p>
    <w:p w:rsidR="00826101" w:rsidRPr="00E74ACB" w:rsidRDefault="00826101" w:rsidP="00826101">
      <w:pPr>
        <w:numPr>
          <w:ilvl w:val="0"/>
          <w:numId w:val="4"/>
        </w:numPr>
        <w:shd w:val="clear" w:color="auto" w:fill="FFFFFF"/>
        <w:tabs>
          <w:tab w:val="left" w:pos="166"/>
        </w:tabs>
        <w:spacing w:before="4" w:line="317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определение </w:t>
      </w:r>
      <w:proofErr w:type="gramStart"/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>скрещивающихся</w:t>
      </w:r>
      <w:proofErr w:type="gramEnd"/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прямых;</w:t>
      </w:r>
    </w:p>
    <w:p w:rsidR="00826101" w:rsidRPr="00E74ACB" w:rsidRDefault="00826101" w:rsidP="0082610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угла между </w:t>
      </w:r>
      <w:proofErr w:type="gramStart"/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>скрещивающимися</w:t>
      </w:r>
      <w:proofErr w:type="gramEnd"/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прямыми;</w:t>
      </w:r>
    </w:p>
    <w:p w:rsidR="00826101" w:rsidRPr="00E74ACB" w:rsidRDefault="00826101" w:rsidP="0082610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понятие тетраэдра, параллелепипеда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826101" w:rsidRPr="00E74ACB" w:rsidRDefault="00826101" w:rsidP="00826101">
      <w:pPr>
        <w:shd w:val="clear" w:color="auto" w:fill="FFFFFF"/>
        <w:spacing w:line="317" w:lineRule="exac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26101" w:rsidRPr="00E74ACB" w:rsidRDefault="00826101" w:rsidP="00826101">
      <w:pPr>
        <w:shd w:val="clear" w:color="auto" w:fill="FFFFFF"/>
        <w:spacing w:line="317" w:lineRule="exact"/>
        <w:ind w:left="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формулировать и доказывать соответствующие теме теоремы; </w:t>
      </w:r>
    </w:p>
    <w:p w:rsidR="00826101" w:rsidRPr="00E74ACB" w:rsidRDefault="00826101" w:rsidP="00826101">
      <w:pPr>
        <w:shd w:val="clear" w:color="auto" w:fill="FFFFFF"/>
        <w:spacing w:line="317" w:lineRule="exact"/>
        <w:ind w:left="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определять и вычислять угол между </w:t>
      </w:r>
      <w:proofErr w:type="gramStart"/>
      <w:r w:rsidRPr="00E74ACB">
        <w:rPr>
          <w:rFonts w:ascii="Times New Roman" w:eastAsia="Times New Roman" w:hAnsi="Times New Roman" w:cs="Times New Roman"/>
          <w:spacing w:val="-4"/>
          <w:sz w:val="24"/>
          <w:szCs w:val="24"/>
        </w:rPr>
        <w:t>скрещивающимися</w:t>
      </w:r>
      <w:proofErr w:type="gramEnd"/>
      <w:r w:rsidRPr="00E74A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прямыми;</w:t>
      </w:r>
    </w:p>
    <w:p w:rsidR="00826101" w:rsidRPr="00E74ACB" w:rsidRDefault="00826101" w:rsidP="00826101">
      <w:pPr>
        <w:shd w:val="clear" w:color="auto" w:fill="FFFFFF"/>
        <w:spacing w:line="317" w:lineRule="exact"/>
        <w:ind w:left="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Pr="00E74ACB">
        <w:rPr>
          <w:rFonts w:ascii="Times New Roman" w:eastAsia="Times New Roman" w:hAnsi="Times New Roman" w:cs="Times New Roman"/>
          <w:spacing w:val="-5"/>
          <w:sz w:val="24"/>
          <w:szCs w:val="24"/>
        </w:rPr>
        <w:t>изображать тетраэдр и параллелепипед и строить их сечения;</w:t>
      </w:r>
    </w:p>
    <w:p w:rsidR="00826101" w:rsidRPr="00E74ACB" w:rsidRDefault="00826101" w:rsidP="00826101">
      <w:pPr>
        <w:shd w:val="clear" w:color="auto" w:fill="FFFFFF"/>
        <w:spacing w:line="317" w:lineRule="exact"/>
        <w:ind w:left="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- решать задачи по теме.</w:t>
      </w:r>
    </w:p>
    <w:p w:rsidR="00826101" w:rsidRPr="00E74ACB" w:rsidRDefault="00826101" w:rsidP="00826101">
      <w:pPr>
        <w:shd w:val="clear" w:color="auto" w:fill="FFFFFF"/>
        <w:spacing w:line="317" w:lineRule="exact"/>
        <w:ind w:left="7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7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E7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26101" w:rsidRPr="00E74ACB" w:rsidRDefault="00826101" w:rsidP="00826101">
      <w:pPr>
        <w:tabs>
          <w:tab w:val="left" w:pos="705"/>
        </w:tabs>
        <w:spacing w:before="75"/>
        <w:jc w:val="both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>-  исследования (моделирования) несложных практических ситуаций на основе и</w:t>
      </w:r>
      <w:r>
        <w:rPr>
          <w:rFonts w:ascii="Times New Roman" w:hAnsi="Times New Roman" w:cs="Times New Roman"/>
          <w:sz w:val="24"/>
          <w:szCs w:val="24"/>
        </w:rPr>
        <w:t>зученных формул и свойств фигур.</w:t>
      </w:r>
    </w:p>
    <w:p w:rsidR="00826101" w:rsidRPr="00E74ACB" w:rsidRDefault="00826101" w:rsidP="00826101">
      <w:pPr>
        <w:shd w:val="clear" w:color="auto" w:fill="FFFFFF"/>
        <w:spacing w:before="306"/>
        <w:ind w:left="2210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Перпендикулярность прямых и плоскостей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В результате изучения темы учащиеся должны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Знать/понимать: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E74ACB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  <w:t xml:space="preserve">определение </w:t>
      </w:r>
      <w:proofErr w:type="gramStart"/>
      <w:r w:rsidRPr="00E74ACB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  <w:t>перпендикулярных</w:t>
      </w:r>
      <w:proofErr w:type="gramEnd"/>
      <w:r w:rsidRPr="00E74ACB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  <w:t xml:space="preserve"> прямых;</w:t>
      </w:r>
    </w:p>
    <w:p w:rsidR="00826101" w:rsidRPr="00E74ACB" w:rsidRDefault="00826101" w:rsidP="00826101">
      <w:pPr>
        <w:shd w:val="clear" w:color="auto" w:fill="FFFFFF"/>
        <w:tabs>
          <w:tab w:val="left" w:pos="166"/>
        </w:tabs>
        <w:spacing w:line="335" w:lineRule="exact"/>
        <w:ind w:right="979"/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</w:pPr>
      <w:proofErr w:type="gramStart"/>
      <w:r w:rsidRPr="00E74ACB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  <w:t>- определение прямой, перпендикулярной</w:t>
      </w:r>
      <w:r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  <w:t xml:space="preserve"> </w:t>
      </w:r>
      <w:r w:rsidRPr="00E74ACB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  <w:t xml:space="preserve"> </w:t>
      </w:r>
      <w:r w:rsidRPr="00E74ACB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</w:rPr>
        <w:t xml:space="preserve">плоскости; </w:t>
      </w:r>
      <w:proofErr w:type="gramEnd"/>
    </w:p>
    <w:p w:rsidR="00826101" w:rsidRPr="00E74ACB" w:rsidRDefault="00826101" w:rsidP="00826101">
      <w:pPr>
        <w:shd w:val="clear" w:color="auto" w:fill="FFFFFF"/>
        <w:tabs>
          <w:tab w:val="left" w:pos="166"/>
        </w:tabs>
        <w:spacing w:line="335" w:lineRule="exact"/>
        <w:ind w:right="979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Cs/>
          <w:spacing w:val="-6"/>
          <w:w w:val="90"/>
          <w:sz w:val="24"/>
          <w:szCs w:val="24"/>
        </w:rPr>
        <w:t>- определение перпендикулярных плоскостей;</w:t>
      </w:r>
    </w:p>
    <w:p w:rsidR="00826101" w:rsidRPr="00E74ACB" w:rsidRDefault="00826101" w:rsidP="0082610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3" w:lineRule="exact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Cs/>
          <w:spacing w:val="-8"/>
          <w:w w:val="90"/>
          <w:sz w:val="24"/>
          <w:szCs w:val="24"/>
        </w:rPr>
        <w:t>определение двухгранного угла</w:t>
      </w:r>
      <w:r>
        <w:rPr>
          <w:rFonts w:ascii="Times New Roman" w:eastAsia="Times New Roman" w:hAnsi="Times New Roman" w:cs="Times New Roman"/>
          <w:bCs/>
          <w:spacing w:val="-8"/>
          <w:w w:val="90"/>
          <w:sz w:val="24"/>
          <w:szCs w:val="24"/>
        </w:rPr>
        <w:t>.</w:t>
      </w:r>
    </w:p>
    <w:p w:rsidR="00826101" w:rsidRPr="00E74ACB" w:rsidRDefault="00826101" w:rsidP="00826101">
      <w:pPr>
        <w:shd w:val="clear" w:color="auto" w:fill="FFFFFF"/>
        <w:spacing w:line="313" w:lineRule="exact"/>
        <w:rPr>
          <w:rFonts w:ascii="Times New Roman" w:hAnsi="Times New Roman" w:cs="Times New Roman"/>
          <w:b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Уметь:</w:t>
      </w:r>
    </w:p>
    <w:p w:rsidR="00826101" w:rsidRPr="00E74ACB" w:rsidRDefault="00826101" w:rsidP="00826101">
      <w:pPr>
        <w:numPr>
          <w:ilvl w:val="0"/>
          <w:numId w:val="4"/>
        </w:numPr>
        <w:shd w:val="clear" w:color="auto" w:fill="FFFFFF"/>
        <w:tabs>
          <w:tab w:val="left" w:pos="166"/>
        </w:tabs>
        <w:spacing w:before="4" w:line="313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формулировать и доказывать теоремы данной темы;</w:t>
      </w:r>
    </w:p>
    <w:p w:rsidR="00826101" w:rsidRPr="00E74ACB" w:rsidRDefault="00826101" w:rsidP="0082610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3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 двугранный угол и вычислять его градусную меру;</w:t>
      </w:r>
    </w:p>
    <w:p w:rsidR="00826101" w:rsidRPr="00E74ACB" w:rsidRDefault="00826101" w:rsidP="0082610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3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 задачи;</w:t>
      </w:r>
    </w:p>
    <w:p w:rsidR="00826101" w:rsidRPr="00E74ACB" w:rsidRDefault="00826101" w:rsidP="00826101">
      <w:pPr>
        <w:tabs>
          <w:tab w:val="left" w:pos="705"/>
        </w:tabs>
        <w:spacing w:before="75"/>
        <w:jc w:val="both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 xml:space="preserve">- описывать взаимное расположение прямых и плоскостей в пространстве, </w:t>
      </w:r>
      <w:r w:rsidRPr="00E74ACB">
        <w:rPr>
          <w:rFonts w:ascii="Times New Roman" w:hAnsi="Times New Roman" w:cs="Times New Roman"/>
          <w:iCs/>
          <w:sz w:val="24"/>
          <w:szCs w:val="24"/>
        </w:rPr>
        <w:t>аргументировать свои суждения об этом расположении</w:t>
      </w:r>
      <w:r w:rsidRPr="00E74ACB">
        <w:rPr>
          <w:rFonts w:ascii="Times New Roman" w:hAnsi="Times New Roman" w:cs="Times New Roman"/>
          <w:sz w:val="24"/>
          <w:szCs w:val="24"/>
        </w:rPr>
        <w:t>;</w:t>
      </w:r>
    </w:p>
    <w:p w:rsidR="00826101" w:rsidRPr="00E74ACB" w:rsidRDefault="00826101" w:rsidP="00826101">
      <w:pPr>
        <w:tabs>
          <w:tab w:val="left" w:pos="705"/>
        </w:tabs>
        <w:spacing w:before="75"/>
        <w:jc w:val="both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пространстве.</w:t>
      </w:r>
    </w:p>
    <w:p w:rsidR="00826101" w:rsidRPr="00E74ACB" w:rsidRDefault="00826101" w:rsidP="00826101">
      <w:pPr>
        <w:shd w:val="clear" w:color="auto" w:fill="FFFFFF"/>
        <w:tabs>
          <w:tab w:val="left" w:pos="166"/>
        </w:tabs>
        <w:spacing w:line="313" w:lineRule="exact"/>
        <w:rPr>
          <w:rFonts w:ascii="Times New Roman" w:hAnsi="Times New Roman" w:cs="Times New Roman"/>
          <w:sz w:val="24"/>
          <w:szCs w:val="24"/>
        </w:rPr>
      </w:pPr>
    </w:p>
    <w:p w:rsidR="00826101" w:rsidRPr="00E74ACB" w:rsidRDefault="00826101" w:rsidP="008261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iCs/>
          <w:sz w:val="24"/>
          <w:szCs w:val="24"/>
        </w:rPr>
        <w:t>Многогранники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результате изучения темы учащиеся должны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Знать/понимать: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E74A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определение многогранника, призмы, пирамиды; (их элементов);</w:t>
      </w:r>
    </w:p>
    <w:p w:rsidR="00826101" w:rsidRPr="00E74ACB" w:rsidRDefault="00826101" w:rsidP="00826101">
      <w:pPr>
        <w:shd w:val="clear" w:color="auto" w:fill="FFFFFF"/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>- правильные многогранники</w:t>
      </w:r>
      <w:r w:rsidRPr="00E74ACB">
        <w:rPr>
          <w:rFonts w:ascii="Times New Roman" w:eastAsia="Times New Roman" w:hAnsi="Times New Roman" w:cs="Times New Roman"/>
          <w:sz w:val="24"/>
          <w:szCs w:val="24"/>
        </w:rPr>
        <w:t xml:space="preserve"> и их элементы;</w:t>
      </w:r>
    </w:p>
    <w:p w:rsidR="00826101" w:rsidRPr="00E74ACB" w:rsidRDefault="00826101" w:rsidP="00826101">
      <w:pPr>
        <w:shd w:val="clear" w:color="auto" w:fill="FFFFFF"/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z w:val="24"/>
          <w:szCs w:val="24"/>
        </w:rPr>
        <w:t xml:space="preserve">- виды симметрии: </w:t>
      </w:r>
      <w:r>
        <w:rPr>
          <w:rFonts w:ascii="Times New Roman" w:eastAsia="Times New Roman" w:hAnsi="Times New Roman" w:cs="Times New Roman"/>
          <w:sz w:val="24"/>
          <w:szCs w:val="24"/>
        </w:rPr>
        <w:t>осевая, центральная, зеркальная.</w:t>
      </w:r>
    </w:p>
    <w:p w:rsidR="00826101" w:rsidRPr="00E74ACB" w:rsidRDefault="00826101" w:rsidP="00826101">
      <w:pPr>
        <w:shd w:val="clear" w:color="auto" w:fill="FFFFFF"/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Уметь:</w:t>
      </w:r>
    </w:p>
    <w:p w:rsidR="00826101" w:rsidRPr="00E74ACB" w:rsidRDefault="00826101" w:rsidP="00826101">
      <w:pPr>
        <w:shd w:val="clear" w:color="auto" w:fill="FFFFFF"/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формулировать   и   доказывать   теоремы   о   площади   боковой поверхности и полной поверхности призмы, пирамиды;</w:t>
      </w:r>
    </w:p>
    <w:p w:rsidR="00826101" w:rsidRPr="00E74ACB" w:rsidRDefault="00826101" w:rsidP="00826101">
      <w:pPr>
        <w:shd w:val="clear" w:color="auto" w:fill="FFFFFF"/>
        <w:tabs>
          <w:tab w:val="left" w:pos="374"/>
        </w:tabs>
        <w:spacing w:before="4" w:line="317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>- находить боковую и полную площадь поверхности различных многогранников;</w:t>
      </w:r>
      <w:r w:rsidRPr="00E74ACB">
        <w:rPr>
          <w:rFonts w:ascii="Times New Roman" w:hAnsi="Times New Roman" w:cs="Times New Roman"/>
          <w:sz w:val="24"/>
          <w:szCs w:val="24"/>
        </w:rPr>
        <w:t xml:space="preserve"> </w:t>
      </w:r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 задачи по данной теме;</w:t>
      </w:r>
      <w:r w:rsidRPr="00E74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01" w:rsidRPr="00E74ACB" w:rsidRDefault="00826101" w:rsidP="00826101">
      <w:pPr>
        <w:shd w:val="clear" w:color="auto" w:fill="FFFFFF"/>
        <w:tabs>
          <w:tab w:val="left" w:pos="374"/>
        </w:tabs>
        <w:spacing w:before="4" w:line="317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>-  распознавать на чертежах и моделях пространственные формы; соотносить трехмерные объекты с их описаниями, изображениями;</w:t>
      </w:r>
      <w:r w:rsidRPr="00E7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26101" w:rsidRPr="00E74ACB" w:rsidRDefault="00826101" w:rsidP="00826101">
      <w:pPr>
        <w:shd w:val="clear" w:color="auto" w:fill="FFFFFF"/>
        <w:tabs>
          <w:tab w:val="left" w:pos="374"/>
        </w:tabs>
        <w:spacing w:before="4" w:line="317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E7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26101" w:rsidRPr="00E74ACB" w:rsidRDefault="00826101" w:rsidP="00826101">
      <w:pPr>
        <w:tabs>
          <w:tab w:val="left" w:pos="705"/>
        </w:tabs>
        <w:spacing w:before="75"/>
        <w:jc w:val="both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>-  исследования (моделирования) несложных практических ситуаций на основе изученных формул и свойств фигур;</w:t>
      </w:r>
    </w:p>
    <w:p w:rsidR="00826101" w:rsidRPr="00E74ACB" w:rsidRDefault="00826101" w:rsidP="00826101">
      <w:pPr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>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26101" w:rsidRPr="00E74ACB" w:rsidRDefault="00826101" w:rsidP="00826101">
      <w:pPr>
        <w:shd w:val="clear" w:color="auto" w:fill="FFFFFF"/>
        <w:spacing w:before="61"/>
        <w:ind w:left="94"/>
        <w:rPr>
          <w:rFonts w:ascii="Times New Roman" w:hAnsi="Times New Roman" w:cs="Times New Roman"/>
          <w:sz w:val="24"/>
          <w:szCs w:val="24"/>
        </w:rPr>
      </w:pPr>
    </w:p>
    <w:p w:rsidR="00826101" w:rsidRPr="00E74ACB" w:rsidRDefault="00826101" w:rsidP="008261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>Векторы в пространстве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В результате изучения темы учащиеся должны</w:t>
      </w:r>
    </w:p>
    <w:p w:rsidR="00826101" w:rsidRPr="00E74ACB" w:rsidRDefault="00826101" w:rsidP="00826101">
      <w:pPr>
        <w:shd w:val="clear" w:color="auto" w:fill="FFFFFF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Знать/понимать:</w:t>
      </w:r>
    </w:p>
    <w:p w:rsidR="00826101" w:rsidRPr="00E74ACB" w:rsidRDefault="00826101" w:rsidP="00826101">
      <w:pPr>
        <w:shd w:val="clear" w:color="auto" w:fill="FFFFFF"/>
        <w:tabs>
          <w:tab w:val="left" w:pos="151"/>
        </w:tabs>
        <w:spacing w:line="353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iCs/>
          <w:spacing w:val="-5"/>
          <w:sz w:val="24"/>
          <w:szCs w:val="24"/>
        </w:rPr>
        <w:t>-</w:t>
      </w:r>
      <w:r w:rsidRPr="00E74ACB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</w:rPr>
        <w:t xml:space="preserve"> </w:t>
      </w:r>
      <w:r w:rsidRPr="00E74ACB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определение вектора;</w:t>
      </w:r>
    </w:p>
    <w:p w:rsidR="00826101" w:rsidRPr="00E74ACB" w:rsidRDefault="00826101" w:rsidP="00826101">
      <w:pPr>
        <w:numPr>
          <w:ilvl w:val="0"/>
          <w:numId w:val="6"/>
        </w:numPr>
        <w:shd w:val="clear" w:color="auto" w:fill="FFFFFF"/>
        <w:tabs>
          <w:tab w:val="left" w:pos="151"/>
        </w:tabs>
        <w:spacing w:before="4" w:line="353" w:lineRule="exact"/>
        <w:ind w:right="3024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определение коллинеарных векторов;</w:t>
      </w:r>
    </w:p>
    <w:p w:rsidR="00826101" w:rsidRPr="00E74ACB" w:rsidRDefault="00826101" w:rsidP="00826101">
      <w:pPr>
        <w:shd w:val="clear" w:color="auto" w:fill="FFFFFF"/>
        <w:tabs>
          <w:tab w:val="left" w:pos="151"/>
        </w:tabs>
        <w:spacing w:before="4" w:line="353" w:lineRule="exact"/>
        <w:ind w:right="3024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E74AC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E74ACB">
        <w:rPr>
          <w:rFonts w:ascii="Times New Roman" w:eastAsia="Times New Roman" w:hAnsi="Times New Roman" w:cs="Times New Roman"/>
          <w:sz w:val="24"/>
          <w:szCs w:val="24"/>
        </w:rPr>
        <w:t>компланарных</w:t>
      </w:r>
      <w:proofErr w:type="spellEnd"/>
      <w:r w:rsidRPr="00E74ACB">
        <w:rPr>
          <w:rFonts w:ascii="Times New Roman" w:eastAsia="Times New Roman" w:hAnsi="Times New Roman" w:cs="Times New Roman"/>
          <w:sz w:val="24"/>
          <w:szCs w:val="24"/>
        </w:rPr>
        <w:t xml:space="preserve"> векторов;</w:t>
      </w:r>
    </w:p>
    <w:p w:rsidR="00826101" w:rsidRPr="00E74ACB" w:rsidRDefault="00826101" w:rsidP="00826101">
      <w:pPr>
        <w:numPr>
          <w:ilvl w:val="0"/>
          <w:numId w:val="6"/>
        </w:numPr>
        <w:shd w:val="clear" w:color="auto" w:fill="FFFFFF"/>
        <w:tabs>
          <w:tab w:val="left" w:pos="15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 сложения векторов, вычитания векторов;</w:t>
      </w:r>
    </w:p>
    <w:p w:rsidR="00826101" w:rsidRPr="00E74ACB" w:rsidRDefault="00826101" w:rsidP="00826101">
      <w:pPr>
        <w:shd w:val="clear" w:color="auto" w:fill="FFFFFF"/>
        <w:tabs>
          <w:tab w:val="left" w:pos="15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 xml:space="preserve">- </w:t>
      </w: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правило умножения вектора на число;</w:t>
      </w:r>
    </w:p>
    <w:p w:rsidR="00826101" w:rsidRPr="00E74ACB" w:rsidRDefault="00826101" w:rsidP="00826101">
      <w:pPr>
        <w:shd w:val="clear" w:color="auto" w:fill="FFFFFF"/>
        <w:tabs>
          <w:tab w:val="left" w:pos="15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Уметь:</w:t>
      </w:r>
    </w:p>
    <w:p w:rsidR="00826101" w:rsidRPr="00E74ACB" w:rsidRDefault="00826101" w:rsidP="00826101">
      <w:pPr>
        <w:shd w:val="clear" w:color="auto" w:fill="FFFFFF"/>
        <w:tabs>
          <w:tab w:val="left" w:pos="151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hAnsi="Times New Roman" w:cs="Times New Roman"/>
          <w:sz w:val="24"/>
          <w:szCs w:val="24"/>
        </w:rPr>
        <w:t xml:space="preserve">- </w:t>
      </w: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изображать векторы в пространстве;</w:t>
      </w:r>
    </w:p>
    <w:p w:rsidR="00826101" w:rsidRPr="00E74ACB" w:rsidRDefault="00826101" w:rsidP="00826101">
      <w:pPr>
        <w:numPr>
          <w:ilvl w:val="0"/>
          <w:numId w:val="6"/>
        </w:numPr>
        <w:shd w:val="clear" w:color="auto" w:fill="FFFFFF"/>
        <w:tabs>
          <w:tab w:val="left" w:pos="151"/>
        </w:tabs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3"/>
          <w:sz w:val="24"/>
          <w:szCs w:val="24"/>
        </w:rPr>
        <w:t>складывать и вычитать векторы;</w:t>
      </w:r>
    </w:p>
    <w:p w:rsidR="00826101" w:rsidRPr="00E74ACB" w:rsidRDefault="00826101" w:rsidP="00826101">
      <w:pPr>
        <w:numPr>
          <w:ilvl w:val="0"/>
          <w:numId w:val="6"/>
        </w:numPr>
        <w:shd w:val="clear" w:color="auto" w:fill="FFFFFF"/>
        <w:tabs>
          <w:tab w:val="left" w:pos="151"/>
        </w:tabs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находить произведение вектора на число;</w:t>
      </w:r>
    </w:p>
    <w:p w:rsidR="00826101" w:rsidRPr="00E74ACB" w:rsidRDefault="00826101" w:rsidP="00826101">
      <w:pPr>
        <w:numPr>
          <w:ilvl w:val="0"/>
          <w:numId w:val="6"/>
        </w:numPr>
        <w:shd w:val="clear" w:color="auto" w:fill="FFFFFF"/>
        <w:tabs>
          <w:tab w:val="left" w:pos="151"/>
        </w:tabs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разлагать вектор по трём некомпланарным векторам;</w:t>
      </w:r>
    </w:p>
    <w:p w:rsidR="00826101" w:rsidRPr="00E74ACB" w:rsidRDefault="00826101" w:rsidP="00826101">
      <w:pPr>
        <w:numPr>
          <w:ilvl w:val="0"/>
          <w:numId w:val="6"/>
        </w:numPr>
        <w:shd w:val="clear" w:color="auto" w:fill="FFFFFF"/>
        <w:tabs>
          <w:tab w:val="left" w:pos="151"/>
        </w:tabs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решать задачи по теме;</w:t>
      </w:r>
    </w:p>
    <w:p w:rsidR="00826101" w:rsidRPr="00BA40D7" w:rsidRDefault="00826101" w:rsidP="00826101">
      <w:pPr>
        <w:numPr>
          <w:ilvl w:val="0"/>
          <w:numId w:val="6"/>
        </w:numPr>
        <w:shd w:val="clear" w:color="auto" w:fill="FFFFFF"/>
        <w:tabs>
          <w:tab w:val="left" w:pos="151"/>
        </w:tabs>
        <w:spacing w:line="328" w:lineRule="exact"/>
        <w:rPr>
          <w:rFonts w:ascii="Times New Roman" w:hAnsi="Times New Roman" w:cs="Times New Roman"/>
          <w:sz w:val="24"/>
          <w:szCs w:val="24"/>
        </w:rPr>
      </w:pPr>
      <w:r w:rsidRPr="00E74ACB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 доказательные рассуждения в ходе решения задач.</w:t>
      </w:r>
    </w:p>
    <w:p w:rsidR="00826101" w:rsidRDefault="00826101" w:rsidP="00826101">
      <w:pPr>
        <w:rPr>
          <w:rFonts w:ascii="Times New Roman" w:hAnsi="Times New Roman" w:cs="Times New Roman"/>
          <w:sz w:val="24"/>
          <w:szCs w:val="24"/>
        </w:rPr>
      </w:pPr>
    </w:p>
    <w:p w:rsidR="00826101" w:rsidRDefault="00826101" w:rsidP="00826101">
      <w:pPr>
        <w:rPr>
          <w:rFonts w:ascii="Times New Roman" w:hAnsi="Times New Roman" w:cs="Times New Roman"/>
          <w:sz w:val="24"/>
          <w:szCs w:val="24"/>
        </w:rPr>
      </w:pPr>
    </w:p>
    <w:p w:rsidR="00826101" w:rsidRDefault="00826101" w:rsidP="00826101">
      <w:pPr>
        <w:rPr>
          <w:rFonts w:ascii="Times New Roman" w:hAnsi="Times New Roman" w:cs="Times New Roman"/>
          <w:sz w:val="24"/>
          <w:szCs w:val="24"/>
        </w:rPr>
      </w:pPr>
    </w:p>
    <w:p w:rsidR="00826101" w:rsidRDefault="00826101" w:rsidP="00826101">
      <w:pPr>
        <w:rPr>
          <w:rFonts w:ascii="Times New Roman" w:hAnsi="Times New Roman" w:cs="Times New Roman"/>
          <w:sz w:val="24"/>
          <w:szCs w:val="24"/>
        </w:rPr>
      </w:pPr>
    </w:p>
    <w:p w:rsidR="00826101" w:rsidRPr="00BA40D7" w:rsidRDefault="00826101" w:rsidP="0082610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46AC" w:rsidRDefault="00B146AC" w:rsidP="004D3A60">
      <w:pPr>
        <w:shd w:val="clear" w:color="auto" w:fill="FFFFFF"/>
      </w:pPr>
    </w:p>
    <w:p w:rsidR="00A602B4" w:rsidRPr="00A602B4" w:rsidRDefault="00A602B4" w:rsidP="00A602B4">
      <w:pPr>
        <w:shd w:val="clear" w:color="auto" w:fill="FFFFFF"/>
        <w:tabs>
          <w:tab w:val="left" w:pos="241"/>
        </w:tabs>
        <w:spacing w:line="274" w:lineRule="exact"/>
        <w:jc w:val="center"/>
        <w:rPr>
          <w:rFonts w:ascii="Times New Roman" w:hAnsi="Times New Roman" w:cs="Times New Roman"/>
          <w:b/>
          <w:spacing w:val="-29"/>
          <w:sz w:val="24"/>
          <w:szCs w:val="24"/>
        </w:rPr>
      </w:pPr>
      <w:r w:rsidRPr="00A60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Содержание обучения геометрии в 10-м классе</w:t>
      </w:r>
    </w:p>
    <w:p w:rsidR="00A602B4" w:rsidRPr="00A602B4" w:rsidRDefault="00A602B4" w:rsidP="00B146AC">
      <w:pPr>
        <w:shd w:val="clear" w:color="auto" w:fill="FFFFFF"/>
        <w:tabs>
          <w:tab w:val="left" w:pos="241"/>
        </w:tabs>
        <w:spacing w:line="274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602B4" w:rsidRPr="00A602B4" w:rsidRDefault="00A602B4" w:rsidP="00B146AC">
      <w:pPr>
        <w:shd w:val="clear" w:color="auto" w:fill="FFFFFF"/>
        <w:tabs>
          <w:tab w:val="left" w:pos="241"/>
        </w:tabs>
        <w:spacing w:line="274" w:lineRule="exact"/>
        <w:ind w:left="4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Pr="00A60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Введение</w:t>
      </w:r>
    </w:p>
    <w:p w:rsidR="00A602B4" w:rsidRPr="00A602B4" w:rsidRDefault="00A602B4" w:rsidP="00A602B4">
      <w:pPr>
        <w:shd w:val="clear" w:color="auto" w:fill="FFFFFF"/>
        <w:tabs>
          <w:tab w:val="left" w:pos="241"/>
        </w:tabs>
        <w:spacing w:line="274" w:lineRule="exac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60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</w:t>
      </w:r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 стереометрии.</w:t>
      </w:r>
      <w:r w:rsidRPr="00A602B4">
        <w:rPr>
          <w:rFonts w:ascii="Times New Roman" w:hAnsi="Times New Roman" w:cs="Times New Roman"/>
          <w:spacing w:val="-29"/>
          <w:sz w:val="24"/>
          <w:szCs w:val="24"/>
        </w:rPr>
        <w:t xml:space="preserve">  </w:t>
      </w:r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>Аксиомы стереометрии.</w:t>
      </w:r>
      <w:r w:rsidRPr="00A602B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Следствия из аксиом. </w:t>
      </w:r>
    </w:p>
    <w:p w:rsidR="00A602B4" w:rsidRPr="00A602B4" w:rsidRDefault="00A602B4" w:rsidP="00A602B4">
      <w:pPr>
        <w:shd w:val="clear" w:color="auto" w:fill="FFFFFF"/>
        <w:tabs>
          <w:tab w:val="left" w:pos="241"/>
        </w:tabs>
        <w:spacing w:line="274" w:lineRule="exact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:rsidR="00A602B4" w:rsidRPr="00B146AC" w:rsidRDefault="00A602B4" w:rsidP="00B146AC">
      <w:pPr>
        <w:shd w:val="clear" w:color="auto" w:fill="FFFFFF"/>
        <w:tabs>
          <w:tab w:val="left" w:pos="256"/>
        </w:tabs>
        <w:spacing w:line="274" w:lineRule="exact"/>
        <w:ind w:left="4"/>
        <w:rPr>
          <w:rFonts w:ascii="Times New Roman" w:hAnsi="Times New Roman" w:cs="Times New Roman"/>
          <w:spacing w:val="-29"/>
          <w:sz w:val="24"/>
          <w:szCs w:val="24"/>
        </w:rPr>
      </w:pP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60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Параллельность прямых и плоскостей</w:t>
      </w:r>
    </w:p>
    <w:p w:rsidR="00A602B4" w:rsidRPr="00A602B4" w:rsidRDefault="00A602B4" w:rsidP="00A602B4">
      <w:pPr>
        <w:shd w:val="clear" w:color="auto" w:fill="FFFFFF"/>
        <w:tabs>
          <w:tab w:val="left" w:pos="241"/>
        </w:tabs>
        <w:spacing w:line="274" w:lineRule="exact"/>
        <w:ind w:lef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B4">
        <w:rPr>
          <w:rFonts w:ascii="Times New Roman" w:hAnsi="Times New Roman" w:cs="Times New Roman"/>
          <w:b/>
          <w:bCs/>
          <w:spacing w:val="-30"/>
          <w:sz w:val="24"/>
          <w:szCs w:val="24"/>
        </w:rPr>
        <w:t xml:space="preserve">    </w:t>
      </w:r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Параллельность </w:t>
      </w:r>
      <w:proofErr w:type="gramStart"/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>прямых</w:t>
      </w:r>
      <w:proofErr w:type="gramEnd"/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>, прямой и плоскости.</w:t>
      </w:r>
      <w:r w:rsidRPr="00A60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2B4">
        <w:rPr>
          <w:rFonts w:ascii="Times New Roman" w:eastAsia="Times New Roman" w:hAnsi="Times New Roman" w:cs="Times New Roman"/>
          <w:spacing w:val="-3"/>
          <w:sz w:val="24"/>
          <w:szCs w:val="24"/>
        </w:rPr>
        <w:t>Параллельные</w:t>
      </w:r>
      <w:proofErr w:type="gramEnd"/>
      <w:r w:rsidRPr="00A60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прямые в пространстве.</w:t>
      </w:r>
      <w:r w:rsidRPr="00A602B4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Параллельность прямой и плоскости.</w:t>
      </w:r>
      <w:r w:rsidRPr="00A602B4">
        <w:rPr>
          <w:rFonts w:ascii="Times New Roman" w:hAnsi="Times New Roman" w:cs="Times New Roman"/>
          <w:sz w:val="24"/>
          <w:szCs w:val="24"/>
        </w:rPr>
        <w:t xml:space="preserve">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Взаимное расположение </w:t>
      </w:r>
      <w:proofErr w:type="gramStart"/>
      <w:r w:rsidRPr="00A602B4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 в пространстве. Угол между двумя прямыми.</w:t>
      </w:r>
      <w:r w:rsidRPr="00A602B4">
        <w:rPr>
          <w:rFonts w:ascii="Times New Roman" w:hAnsi="Times New Roman" w:cs="Times New Roman"/>
          <w:sz w:val="24"/>
          <w:szCs w:val="24"/>
        </w:rPr>
        <w:t xml:space="preserve"> </w:t>
      </w:r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>Скрещивающиеся прямые.</w:t>
      </w:r>
      <w:r w:rsidRPr="00A602B4">
        <w:rPr>
          <w:rFonts w:ascii="Times New Roman" w:hAnsi="Times New Roman" w:cs="Times New Roman"/>
          <w:sz w:val="24"/>
          <w:szCs w:val="24"/>
        </w:rPr>
        <w:t xml:space="preserve"> 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Углы с </w:t>
      </w:r>
      <w:proofErr w:type="spellStart"/>
      <w:r w:rsidRPr="00A602B4">
        <w:rPr>
          <w:rFonts w:ascii="Times New Roman" w:eastAsia="Times New Roman" w:hAnsi="Times New Roman" w:cs="Times New Roman"/>
          <w:sz w:val="24"/>
          <w:szCs w:val="24"/>
        </w:rPr>
        <w:t>сонаправленными</w:t>
      </w:r>
      <w:proofErr w:type="spellEnd"/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 сторонами. Угол между прямыми.</w:t>
      </w:r>
      <w:proofErr w:type="gramStart"/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Параллельные плоскости. Тетраэдр и параллелепипед. Задачи на построение сечений. </w:t>
      </w:r>
    </w:p>
    <w:p w:rsidR="00A602B4" w:rsidRPr="00A602B4" w:rsidRDefault="00A602B4" w:rsidP="00A602B4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</w:p>
    <w:p w:rsidR="00A602B4" w:rsidRPr="00B146AC" w:rsidRDefault="00A602B4" w:rsidP="00B146AC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602B4">
        <w:rPr>
          <w:rFonts w:ascii="Times New Roman" w:eastAsia="Times New Roman" w:hAnsi="Times New Roman" w:cs="Times New Roman"/>
          <w:b/>
          <w:bCs/>
          <w:sz w:val="24"/>
          <w:szCs w:val="24"/>
        </w:rPr>
        <w:t>Перпендикулярность прямых и плоскостей</w:t>
      </w:r>
    </w:p>
    <w:p w:rsidR="00A602B4" w:rsidRPr="00A602B4" w:rsidRDefault="00A602B4" w:rsidP="00A602B4">
      <w:pPr>
        <w:shd w:val="clear" w:color="auto" w:fill="FFFFFF"/>
        <w:tabs>
          <w:tab w:val="left" w:pos="241"/>
        </w:tabs>
        <w:spacing w:line="274" w:lineRule="exact"/>
        <w:ind w:left="4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4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02B4">
        <w:rPr>
          <w:rFonts w:ascii="Times New Roman" w:eastAsia="Times New Roman" w:hAnsi="Times New Roman" w:cs="Times New Roman"/>
          <w:sz w:val="24"/>
          <w:szCs w:val="24"/>
        </w:rPr>
        <w:t>Перпендикулярные</w:t>
      </w:r>
      <w:proofErr w:type="gramEnd"/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 прямые в пространстве. </w:t>
      </w:r>
      <w:proofErr w:type="gramStart"/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Параллельные прямые, перпендикулярные к плоскости.</w:t>
      </w:r>
      <w:proofErr w:type="gramEnd"/>
      <w:r w:rsidRPr="00A60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Признак перпендикулярности прямой и плоскости.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 и наклонные. Теорема </w:t>
      </w:r>
      <w:proofErr w:type="gramStart"/>
      <w:r w:rsidRPr="00A602B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 прямой, перпендикулярной к плоскости. Расстояние от точки до плоскости. Теорема о трех перпендикулярах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 Угол между прямой и плоскостью. </w:t>
      </w:r>
      <w:r w:rsidRPr="00A60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Двугранный угол. Признак перпендикулярности двух плоскостей. </w:t>
      </w:r>
    </w:p>
    <w:p w:rsidR="00A602B4" w:rsidRPr="00A602B4" w:rsidRDefault="00A602B4" w:rsidP="00B146AC">
      <w:pPr>
        <w:shd w:val="clear" w:color="auto" w:fill="FFFFFF"/>
        <w:tabs>
          <w:tab w:val="left" w:pos="241"/>
        </w:tabs>
        <w:spacing w:line="27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602B4" w:rsidRDefault="00A602B4" w:rsidP="00A602B4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Pr="00A602B4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Многогранники</w:t>
      </w:r>
    </w:p>
    <w:p w:rsidR="00B146AC" w:rsidRDefault="00B146AC" w:rsidP="00B1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A60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Понятие многогранника.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B146AC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A602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146AC">
        <w:rPr>
          <w:rFonts w:ascii="Times New Roman" w:eastAsia="Times New Roman" w:hAnsi="Times New Roman" w:cs="Times New Roman"/>
          <w:iCs/>
          <w:sz w:val="24"/>
          <w:szCs w:val="24"/>
        </w:rPr>
        <w:t>наклонная</w:t>
      </w:r>
      <w:r w:rsidRPr="00A602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призмы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. Правильная призма. Параллелепипед. Куб.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br/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B146AC">
        <w:rPr>
          <w:rFonts w:ascii="Times New Roman" w:eastAsia="Times New Roman" w:hAnsi="Times New Roman" w:cs="Times New Roman"/>
          <w:iCs/>
          <w:sz w:val="24"/>
          <w:szCs w:val="24"/>
        </w:rPr>
        <w:t>Усеченная пирамида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Симметрии в кубе, в параллелепипеде,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призме и пирамиде. Понятие </w:t>
      </w:r>
      <w:r w:rsidRPr="00B146A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симметрии в пространстве (центральная, осевая, зеркальная). Примеры симметрий в окружающем мире.</w:t>
      </w:r>
      <w:r w:rsidRPr="00B146AC">
        <w:rPr>
          <w:rFonts w:ascii="Times New Roman" w:eastAsia="Times New Roman" w:hAnsi="Times New Roman" w:cs="Times New Roman"/>
          <w:sz w:val="24"/>
          <w:szCs w:val="24"/>
        </w:rPr>
        <w:br/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Сечения куба, призмы, пирамиды.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br/>
        <w:t>Представление о правильных многогранниках (тетраэдр, куб, октаэдр, додекаэдр и икосаэдр).</w:t>
      </w:r>
    </w:p>
    <w:p w:rsidR="00B146AC" w:rsidRDefault="00B146AC" w:rsidP="00B146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2B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6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Векторы в пространстве. </w:t>
      </w:r>
    </w:p>
    <w:p w:rsidR="00B146AC" w:rsidRPr="00A602B4" w:rsidRDefault="00B146AC" w:rsidP="00B146A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Сумма нескольких векторов. Умножение вектор</w:t>
      </w:r>
      <w:r>
        <w:rPr>
          <w:rFonts w:ascii="Times New Roman" w:hAnsi="Times New Roman" w:cs="Times New Roman"/>
          <w:sz w:val="24"/>
          <w:szCs w:val="24"/>
        </w:rPr>
        <w:t>а на число. Компланарные векторы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t xml:space="preserve">. Правило параллелепипеда. Разложение вектора по трем некомпланарным векторам. </w:t>
      </w:r>
      <w:r w:rsidRPr="00A602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46AC" w:rsidRDefault="00B146AC" w:rsidP="00A602B4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4D3A60" w:rsidRPr="00A602B4" w:rsidRDefault="004D3A60" w:rsidP="00A602B4">
      <w:pPr>
        <w:shd w:val="clear" w:color="auto" w:fill="FFFFFF"/>
        <w:tabs>
          <w:tab w:val="left" w:pos="241"/>
        </w:tabs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4D3A60" w:rsidRDefault="004D3A60" w:rsidP="00A602B4">
      <w:pPr>
        <w:rPr>
          <w:rFonts w:ascii="Times New Roman" w:hAnsi="Times New Roman" w:cs="Times New Roman"/>
          <w:sz w:val="24"/>
          <w:szCs w:val="24"/>
        </w:rPr>
      </w:pPr>
    </w:p>
    <w:p w:rsidR="002E61B3" w:rsidRDefault="002E61B3" w:rsidP="002E61B3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146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Тематическое планирование материала по геометрии в 10-ом классе</w:t>
      </w:r>
    </w:p>
    <w:p w:rsidR="002E61B3" w:rsidRPr="002E61B3" w:rsidRDefault="002E61B3" w:rsidP="002E6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1B3">
        <w:rPr>
          <w:rFonts w:ascii="Times New Roman" w:hAnsi="Times New Roman" w:cs="Times New Roman"/>
          <w:sz w:val="24"/>
          <w:szCs w:val="24"/>
        </w:rPr>
        <w:t xml:space="preserve">(2 </w:t>
      </w:r>
      <w:r w:rsidRPr="002E61B3">
        <w:rPr>
          <w:rFonts w:ascii="Times New Roman" w:eastAsia="Times New Roman" w:hAnsi="Times New Roman" w:cs="Times New Roman"/>
          <w:sz w:val="24"/>
          <w:szCs w:val="24"/>
        </w:rPr>
        <w:t>часа в неделю, всего 68 ч.)</w:t>
      </w:r>
    </w:p>
    <w:p w:rsidR="00A602B4" w:rsidRPr="002E61B3" w:rsidRDefault="00A602B4" w:rsidP="00ED74CC">
      <w:pPr>
        <w:shd w:val="clear" w:color="auto" w:fill="FFFFFF"/>
        <w:ind w:left="58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6804"/>
        <w:gridCol w:w="1379"/>
      </w:tblGrid>
      <w:tr w:rsidR="002E61B3" w:rsidTr="002E61B3">
        <w:tc>
          <w:tcPr>
            <w:tcW w:w="1384" w:type="dxa"/>
          </w:tcPr>
          <w:p w:rsidR="002E61B3" w:rsidRDefault="002E61B3" w:rsidP="00ED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2765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79" w:type="dxa"/>
          </w:tcPr>
          <w:p w:rsidR="002E61B3" w:rsidRDefault="002E61B3" w:rsidP="00293F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4E4BE2" w:rsidTr="0041221F">
        <w:tc>
          <w:tcPr>
            <w:tcW w:w="8188" w:type="dxa"/>
            <w:gridSpan w:val="2"/>
          </w:tcPr>
          <w:p w:rsidR="004E4BE2" w:rsidRPr="004E4BE2" w:rsidRDefault="004E4BE2" w:rsidP="004E4BE2">
            <w:pPr>
              <w:shd w:val="clear" w:color="auto" w:fill="FFFFFF"/>
              <w:ind w:left="27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4E4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379" w:type="dxa"/>
          </w:tcPr>
          <w:p w:rsidR="004E4BE2" w:rsidRPr="00B146AC" w:rsidRDefault="004E4BE2" w:rsidP="00293F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E4BE2" w:rsidTr="003770E1">
        <w:tc>
          <w:tcPr>
            <w:tcW w:w="8188" w:type="dxa"/>
            <w:gridSpan w:val="2"/>
          </w:tcPr>
          <w:p w:rsidR="004E4BE2" w:rsidRPr="004E4BE2" w:rsidRDefault="004E4BE2" w:rsidP="004E4BE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Параллельность прямых и</w:t>
            </w:r>
            <w:r w:rsidR="005E7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плоскостей</w:t>
            </w:r>
          </w:p>
        </w:tc>
        <w:tc>
          <w:tcPr>
            <w:tcW w:w="1379" w:type="dxa"/>
          </w:tcPr>
          <w:p w:rsidR="004E4BE2" w:rsidRPr="004E4BE2" w:rsidRDefault="004E4BE2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2E61B3" w:rsidRPr="002E61B3" w:rsidRDefault="002E61B3" w:rsidP="002E61B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 с </w:t>
            </w:r>
            <w:r w:rsidR="005E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ронами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двумя прямыми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Тетраэдр 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сечений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E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4BE2" w:rsidTr="00A73885">
        <w:tc>
          <w:tcPr>
            <w:tcW w:w="8188" w:type="dxa"/>
            <w:gridSpan w:val="2"/>
          </w:tcPr>
          <w:p w:rsidR="004E4BE2" w:rsidRPr="004E4BE2" w:rsidRDefault="004E4BE2" w:rsidP="004E4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379" w:type="dxa"/>
          </w:tcPr>
          <w:p w:rsidR="004E4BE2" w:rsidRPr="004E4BE2" w:rsidRDefault="004E4BE2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spacing w:line="274" w:lineRule="exact"/>
              <w:ind w:right="1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Теорема о трех </w:t>
            </w: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перпендикулярах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Двугранный угол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4BE2" w:rsidTr="00B962BE">
        <w:tc>
          <w:tcPr>
            <w:tcW w:w="8188" w:type="dxa"/>
            <w:gridSpan w:val="2"/>
          </w:tcPr>
          <w:p w:rsidR="004E4BE2" w:rsidRPr="004E4BE2" w:rsidRDefault="004E4BE2" w:rsidP="004E4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1379" w:type="dxa"/>
          </w:tcPr>
          <w:p w:rsidR="004E4BE2" w:rsidRPr="004E4BE2" w:rsidRDefault="004E4BE2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</w:t>
            </w: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ногогранника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Призма. Наклонная призма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4BE2" w:rsidTr="00E01FC0">
        <w:tc>
          <w:tcPr>
            <w:tcW w:w="8188" w:type="dxa"/>
            <w:gridSpan w:val="2"/>
          </w:tcPr>
          <w:p w:rsidR="004E4BE2" w:rsidRPr="004E4BE2" w:rsidRDefault="004E4BE2" w:rsidP="004E4B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379" w:type="dxa"/>
          </w:tcPr>
          <w:p w:rsidR="004E4BE2" w:rsidRPr="004E4BE2" w:rsidRDefault="004E4BE2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Сложение и вычитание векторов. Умножение вектора на число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6804" w:type="dxa"/>
          </w:tcPr>
          <w:p w:rsidR="002E61B3" w:rsidRPr="00B146AC" w:rsidRDefault="002E61B3" w:rsidP="002E6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379" w:type="dxa"/>
          </w:tcPr>
          <w:p w:rsidR="002E61B3" w:rsidRPr="00B146AC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46AC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379" w:type="dxa"/>
          </w:tcPr>
          <w:p w:rsidR="002E61B3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61B3" w:rsidTr="002E61B3">
        <w:tc>
          <w:tcPr>
            <w:tcW w:w="1384" w:type="dxa"/>
          </w:tcPr>
          <w:p w:rsidR="002E61B3" w:rsidRDefault="002E61B3" w:rsidP="002E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2E61B3" w:rsidRPr="00B146AC" w:rsidRDefault="002E61B3" w:rsidP="00293F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79" w:type="dxa"/>
          </w:tcPr>
          <w:p w:rsidR="002E61B3" w:rsidRDefault="002E61B3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4BE2" w:rsidTr="00025A81">
        <w:tc>
          <w:tcPr>
            <w:tcW w:w="8188" w:type="dxa"/>
            <w:gridSpan w:val="2"/>
          </w:tcPr>
          <w:p w:rsidR="004E4BE2" w:rsidRDefault="004E4BE2" w:rsidP="004E4BE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9" w:type="dxa"/>
          </w:tcPr>
          <w:p w:rsidR="004E4BE2" w:rsidRDefault="004E4BE2" w:rsidP="00293F8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ED74CC" w:rsidRDefault="00ED74CC" w:rsidP="00ED74CC">
      <w:pPr>
        <w:rPr>
          <w:rFonts w:ascii="Times New Roman" w:hAnsi="Times New Roman" w:cs="Times New Roman"/>
          <w:sz w:val="24"/>
          <w:szCs w:val="24"/>
        </w:rPr>
      </w:pPr>
    </w:p>
    <w:p w:rsidR="00ED430B" w:rsidRDefault="00ED430B" w:rsidP="00ED74CC">
      <w:pPr>
        <w:rPr>
          <w:rFonts w:ascii="Times New Roman" w:hAnsi="Times New Roman" w:cs="Times New Roman"/>
          <w:sz w:val="24"/>
          <w:szCs w:val="24"/>
        </w:rPr>
      </w:pPr>
    </w:p>
    <w:p w:rsidR="00ED430B" w:rsidRDefault="00ED430B" w:rsidP="00ED74CC">
      <w:pPr>
        <w:rPr>
          <w:rFonts w:ascii="Times New Roman" w:hAnsi="Times New Roman" w:cs="Times New Roman"/>
          <w:sz w:val="24"/>
          <w:szCs w:val="24"/>
        </w:rPr>
      </w:pPr>
    </w:p>
    <w:p w:rsidR="00ED430B" w:rsidRDefault="00ED430B" w:rsidP="00ED74CC">
      <w:pPr>
        <w:rPr>
          <w:rFonts w:ascii="Times New Roman" w:hAnsi="Times New Roman" w:cs="Times New Roman"/>
          <w:sz w:val="24"/>
          <w:szCs w:val="24"/>
        </w:rPr>
      </w:pPr>
    </w:p>
    <w:p w:rsidR="00ED430B" w:rsidRDefault="00ED430B" w:rsidP="00ED74CC">
      <w:pPr>
        <w:rPr>
          <w:rFonts w:ascii="Times New Roman" w:hAnsi="Times New Roman" w:cs="Times New Roman"/>
          <w:sz w:val="24"/>
          <w:szCs w:val="24"/>
        </w:rPr>
      </w:pPr>
    </w:p>
    <w:p w:rsidR="00ED430B" w:rsidRDefault="00ED430B" w:rsidP="00ED74CC">
      <w:pPr>
        <w:rPr>
          <w:rFonts w:ascii="Times New Roman" w:hAnsi="Times New Roman" w:cs="Times New Roman"/>
          <w:sz w:val="24"/>
          <w:szCs w:val="24"/>
        </w:rPr>
      </w:pPr>
    </w:p>
    <w:p w:rsidR="00ED430B" w:rsidRDefault="00ED430B" w:rsidP="00ED74CC">
      <w:pPr>
        <w:rPr>
          <w:rFonts w:ascii="Times New Roman" w:hAnsi="Times New Roman" w:cs="Times New Roman"/>
          <w:sz w:val="24"/>
          <w:szCs w:val="24"/>
        </w:rPr>
      </w:pPr>
    </w:p>
    <w:p w:rsidR="00ED430B" w:rsidRDefault="00ED430B" w:rsidP="00ED74CC">
      <w:pPr>
        <w:rPr>
          <w:rFonts w:ascii="Times New Roman" w:hAnsi="Times New Roman" w:cs="Times New Roman"/>
          <w:sz w:val="24"/>
          <w:szCs w:val="24"/>
        </w:rPr>
      </w:pPr>
    </w:p>
    <w:p w:rsidR="00ED430B" w:rsidRDefault="00ED430B" w:rsidP="00ED74CC">
      <w:pPr>
        <w:rPr>
          <w:rFonts w:ascii="Times New Roman" w:hAnsi="Times New Roman" w:cs="Times New Roman"/>
          <w:sz w:val="24"/>
          <w:szCs w:val="24"/>
        </w:rPr>
      </w:pPr>
    </w:p>
    <w:p w:rsidR="00CF57E1" w:rsidRDefault="00CF57E1" w:rsidP="00CF57E1">
      <w:pPr>
        <w:shd w:val="clear" w:color="auto" w:fill="FFFFFF"/>
        <w:ind w:left="581"/>
      </w:pPr>
    </w:p>
    <w:p w:rsidR="00CF57E1" w:rsidRDefault="00CF57E1" w:rsidP="00CF57E1">
      <w:pPr>
        <w:shd w:val="clear" w:color="auto" w:fill="FFFFFF"/>
        <w:ind w:left="581"/>
      </w:pPr>
    </w:p>
    <w:p w:rsidR="00CF57E1" w:rsidRDefault="00CF57E1" w:rsidP="00CF57E1">
      <w:pPr>
        <w:shd w:val="clear" w:color="auto" w:fill="FFFFFF"/>
        <w:ind w:left="581"/>
      </w:pPr>
    </w:p>
    <w:p w:rsidR="00CF57E1" w:rsidRDefault="00CF57E1" w:rsidP="00CF57E1">
      <w:pPr>
        <w:shd w:val="clear" w:color="auto" w:fill="FFFFFF"/>
        <w:ind w:left="581"/>
      </w:pPr>
    </w:p>
    <w:p w:rsidR="00CF57E1" w:rsidRDefault="00CF57E1" w:rsidP="00CF57E1">
      <w:pPr>
        <w:shd w:val="clear" w:color="auto" w:fill="FFFFFF"/>
        <w:ind w:left="581"/>
      </w:pPr>
    </w:p>
    <w:p w:rsidR="00CF57E1" w:rsidRDefault="00CF57E1" w:rsidP="00CF57E1">
      <w:pPr>
        <w:shd w:val="clear" w:color="auto" w:fill="FFFFFF"/>
        <w:ind w:left="581"/>
      </w:pPr>
    </w:p>
    <w:p w:rsidR="00CF57E1" w:rsidRPr="00B146AC" w:rsidRDefault="00CF57E1" w:rsidP="00ED74CC">
      <w:pPr>
        <w:rPr>
          <w:rFonts w:ascii="Times New Roman" w:hAnsi="Times New Roman" w:cs="Times New Roman"/>
          <w:sz w:val="24"/>
          <w:szCs w:val="24"/>
        </w:rPr>
      </w:pPr>
    </w:p>
    <w:sectPr w:rsidR="00CF57E1" w:rsidRPr="00B146AC" w:rsidSect="00ED430B">
      <w:type w:val="continuous"/>
      <w:pgSz w:w="11909" w:h="16834"/>
      <w:pgMar w:top="1276" w:right="1343" w:bottom="360" w:left="121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DE4A52"/>
    <w:lvl w:ilvl="0">
      <w:numFmt w:val="bullet"/>
      <w:lvlText w:val="*"/>
      <w:lvlJc w:val="left"/>
    </w:lvl>
  </w:abstractNum>
  <w:abstractNum w:abstractNumId="1">
    <w:nsid w:val="0DF5117B"/>
    <w:multiLevelType w:val="hybridMultilevel"/>
    <w:tmpl w:val="3AE4B9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6946DF"/>
    <w:multiLevelType w:val="multilevel"/>
    <w:tmpl w:val="38D24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Courier New" w:hAnsi="Courier New" w:cs="Courier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5D04"/>
    <w:rsid w:val="00014289"/>
    <w:rsid w:val="000923C0"/>
    <w:rsid w:val="000B072F"/>
    <w:rsid w:val="00187A97"/>
    <w:rsid w:val="001A154A"/>
    <w:rsid w:val="002B39DE"/>
    <w:rsid w:val="002E61B3"/>
    <w:rsid w:val="003613D2"/>
    <w:rsid w:val="00420114"/>
    <w:rsid w:val="0049726A"/>
    <w:rsid w:val="004D3A60"/>
    <w:rsid w:val="004E4BE2"/>
    <w:rsid w:val="005E70CB"/>
    <w:rsid w:val="00663F18"/>
    <w:rsid w:val="00826101"/>
    <w:rsid w:val="00903AEA"/>
    <w:rsid w:val="009908BD"/>
    <w:rsid w:val="00A35D04"/>
    <w:rsid w:val="00A602B4"/>
    <w:rsid w:val="00A63CE9"/>
    <w:rsid w:val="00AB73B9"/>
    <w:rsid w:val="00AD7D3E"/>
    <w:rsid w:val="00B146AC"/>
    <w:rsid w:val="00B602D5"/>
    <w:rsid w:val="00BA40D7"/>
    <w:rsid w:val="00CF57E1"/>
    <w:rsid w:val="00DE0213"/>
    <w:rsid w:val="00E02AE2"/>
    <w:rsid w:val="00ED430B"/>
    <w:rsid w:val="00ED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9">
    <w:name w:val="heading 9"/>
    <w:basedOn w:val="a"/>
    <w:next w:val="a"/>
    <w:link w:val="90"/>
    <w:qFormat/>
    <w:rsid w:val="001A154A"/>
    <w:pPr>
      <w:widowControl/>
      <w:autoSpaceDE/>
      <w:autoSpaceDN/>
      <w:adjustRightInd/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A154A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2E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57E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5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1388</Words>
  <Characters>10350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17</cp:revision>
  <cp:lastPrinted>2016-12-02T06:09:00Z</cp:lastPrinted>
  <dcterms:created xsi:type="dcterms:W3CDTF">2008-11-15T20:39:00Z</dcterms:created>
  <dcterms:modified xsi:type="dcterms:W3CDTF">2019-10-14T00:42:00Z</dcterms:modified>
</cp:coreProperties>
</file>